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3E" w:rsidRPr="00635104" w:rsidRDefault="00CE653E" w:rsidP="00635104">
      <w:pPr>
        <w:pStyle w:val="Postan"/>
        <w:ind w:right="481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Герб_В_Ханжонково" style="position:absolute;left:0;text-align:left;margin-left:3in;margin-top:9pt;width:65.25pt;height:75pt;z-index:251658240;visibility:visible">
            <v:imagedata r:id="rId5" o:title=""/>
            <w10:wrap type="square" side="right"/>
          </v:shape>
        </w:pict>
      </w:r>
    </w:p>
    <w:p w:rsidR="00CE653E" w:rsidRPr="001F5E77" w:rsidRDefault="00CE653E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CE653E" w:rsidRPr="001F5E77" w:rsidRDefault="00CE653E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CE653E" w:rsidRPr="001F5E77" w:rsidRDefault="00CE653E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CE653E" w:rsidRPr="001F5E77" w:rsidRDefault="00CE653E" w:rsidP="009C5DF3">
      <w:pPr>
        <w:pStyle w:val="Postan"/>
        <w:ind w:right="481"/>
        <w:jc w:val="left"/>
        <w:rPr>
          <w:rFonts w:ascii="Times New Roman" w:hAnsi="Times New Roman" w:cs="Times New Roman"/>
        </w:rPr>
      </w:pPr>
    </w:p>
    <w:p w:rsidR="00CE653E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Васильево-Ханжоновского сельского поселения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" from="-.8pt,1.15pt" to="491.95pt,1.15pt" strokeweight="3.75pt">
            <v:stroke linestyle="thinThick"/>
          </v:line>
        </w:pic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5E77">
        <w:rPr>
          <w:rFonts w:ascii="Times New Roman" w:hAnsi="Times New Roman" w:cs="Times New Roman"/>
          <w:b w:val="0"/>
          <w:bCs w:val="0"/>
          <w:sz w:val="28"/>
          <w:szCs w:val="28"/>
        </w:rPr>
        <w:t>"</w:t>
      </w:r>
      <w:r w:rsidRPr="00635104"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Pr="001F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"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февраля</w:t>
      </w:r>
      <w:r w:rsidRPr="001F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2015г.   </w:t>
      </w:r>
      <w:r w:rsidRPr="001F5E7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№ </w:t>
      </w:r>
      <w:r w:rsidRPr="00905428">
        <w:rPr>
          <w:rFonts w:ascii="Times New Roman" w:hAnsi="Times New Roman" w:cs="Times New Roman"/>
          <w:b w:val="0"/>
          <w:bCs w:val="0"/>
          <w:sz w:val="28"/>
          <w:szCs w:val="28"/>
        </w:rPr>
        <w:t>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 w:rsidRPr="001F5E7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с. Васильево-Ханжоновка</w:t>
      </w:r>
    </w:p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868"/>
      </w:tblGrid>
      <w:tr w:rsidR="00CE653E" w:rsidRPr="001F5E77">
        <w:trPr>
          <w:trHeight w:val="1432"/>
        </w:trPr>
        <w:tc>
          <w:tcPr>
            <w:tcW w:w="5868" w:type="dxa"/>
          </w:tcPr>
          <w:p w:rsidR="00CE653E" w:rsidRPr="001F5E77" w:rsidRDefault="00CE653E" w:rsidP="00BB0F52">
            <w:pPr>
              <w:pStyle w:val="TimesNewRoman"/>
              <w:ind w:right="-1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5E77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"</w:t>
            </w:r>
            <w:r w:rsidRPr="001F5E77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О внесении изменений в Постановление Администрации Васильево-Ханжоновского сельского поселения от 14.10.2013г. №44 «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1F5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Васильево-Ханжоновского сельского поселения Неклиновского района </w:t>
            </w:r>
            <w:r w:rsidRPr="001F5E77">
              <w:rPr>
                <w:rFonts w:ascii="Times New Roman" w:hAnsi="Times New Roman" w:cs="Times New Roman"/>
                <w:sz w:val="28"/>
                <w:szCs w:val="28"/>
              </w:rPr>
              <w:t xml:space="preserve"> "Обеспечение общественного порядка и противодействие преступности"</w:t>
            </w:r>
          </w:p>
        </w:tc>
      </w:tr>
    </w:tbl>
    <w:p w:rsidR="00CE653E" w:rsidRPr="001F5E77" w:rsidRDefault="00CE653E" w:rsidP="009C5DF3">
      <w:pPr>
        <w:pStyle w:val="TimesNewRoman"/>
        <w:ind w:right="-1"/>
        <w:rPr>
          <w:rFonts w:ascii="Times New Roman" w:hAnsi="Times New Roman" w:cs="Times New Roman"/>
          <w:sz w:val="28"/>
          <w:szCs w:val="28"/>
        </w:rPr>
      </w:pPr>
    </w:p>
    <w:p w:rsidR="00CE653E" w:rsidRPr="001F5E77" w:rsidRDefault="00CE653E" w:rsidP="00E41382">
      <w:pPr>
        <w:pStyle w:val="BodyText"/>
        <w:ind w:right="0"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7">
        <w:rPr>
          <w:rFonts w:ascii="Times New Roman" w:hAnsi="Times New Roman" w:cs="Times New Roman"/>
          <w:sz w:val="28"/>
          <w:szCs w:val="28"/>
        </w:rPr>
        <w:t>В соответствии с решением Собрания депутатов Васильево-Ханжоно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 от 22.12.2014г. №84</w:t>
      </w:r>
      <w:r w:rsidRPr="001F5E77">
        <w:rPr>
          <w:rFonts w:ascii="Times New Roman" w:hAnsi="Times New Roman" w:cs="Times New Roman"/>
          <w:sz w:val="28"/>
          <w:szCs w:val="28"/>
        </w:rPr>
        <w:t xml:space="preserve"> "О бюджете Васильево-Ханжоновского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 Неклиновского района на 2015 год и плановый период 2016 и 2017</w:t>
      </w:r>
      <w:r w:rsidRPr="001F5E77">
        <w:rPr>
          <w:rFonts w:ascii="Times New Roman" w:hAnsi="Times New Roman" w:cs="Times New Roman"/>
          <w:sz w:val="28"/>
          <w:szCs w:val="28"/>
        </w:rPr>
        <w:t xml:space="preserve"> годов", </w:t>
      </w:r>
    </w:p>
    <w:p w:rsidR="00CE653E" w:rsidRDefault="00CE653E" w:rsidP="00E41382">
      <w:pPr>
        <w:pStyle w:val="BodyText"/>
        <w:ind w:right="0" w:firstLine="900"/>
        <w:jc w:val="both"/>
        <w:rPr>
          <w:b/>
          <w:bCs/>
          <w:sz w:val="28"/>
          <w:szCs w:val="28"/>
        </w:rPr>
      </w:pPr>
    </w:p>
    <w:p w:rsidR="00CE653E" w:rsidRPr="00E41382" w:rsidRDefault="00CE653E" w:rsidP="00E413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1382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CE653E" w:rsidRPr="00E41382" w:rsidRDefault="00CE653E" w:rsidP="009C5DF3">
      <w:pPr>
        <w:pStyle w:val="TimesNewRoman"/>
        <w:ind w:right="-1"/>
        <w:rPr>
          <w:color w:val="000000"/>
          <w:sz w:val="28"/>
          <w:szCs w:val="28"/>
        </w:rPr>
      </w:pPr>
    </w:p>
    <w:p w:rsidR="00CE653E" w:rsidRPr="009A11F4" w:rsidRDefault="00CE653E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1. Приложение к муниципальной программе Васильево-Ханжоновского сельского поселения «</w:t>
      </w:r>
      <w:r>
        <w:rPr>
          <w:rFonts w:ascii="Times New Roman" w:hAnsi="Times New Roman" w:cs="Times New Roman"/>
          <w:sz w:val="28"/>
          <w:szCs w:val="28"/>
        </w:rPr>
        <w:t>Обеспечение общественного порядка и противодействие преступности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1F4">
        <w:rPr>
          <w:rFonts w:ascii="Times New Roman" w:hAnsi="Times New Roman" w:cs="Times New Roman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11F4">
        <w:rPr>
          <w:rFonts w:ascii="Times New Roman" w:hAnsi="Times New Roman" w:cs="Times New Roman"/>
          <w:sz w:val="28"/>
          <w:szCs w:val="28"/>
        </w:rPr>
        <w:t>изложить в  редакции, согласно данного постановления.</w:t>
      </w:r>
    </w:p>
    <w:p w:rsidR="00CE653E" w:rsidRPr="009A11F4" w:rsidRDefault="00CE653E" w:rsidP="00E41382">
      <w:pPr>
        <w:ind w:firstLine="8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опубликования. </w:t>
      </w:r>
    </w:p>
    <w:p w:rsidR="00CE653E" w:rsidRPr="009A11F4" w:rsidRDefault="00CE653E" w:rsidP="00E41382">
      <w:pPr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A11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CE653E" w:rsidRPr="001F5E77" w:rsidRDefault="00CE653E" w:rsidP="00E41382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5E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Глава Васильево-Ханжоновского </w:t>
      </w: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1F5E7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1F5E7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С.Н. Зацарная</w:t>
      </w: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color w:val="000000"/>
          <w:sz w:val="20"/>
          <w:szCs w:val="20"/>
        </w:rPr>
      </w:pP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Постановление вносит  сектор экономики и  финансов</w:t>
      </w:r>
    </w:p>
    <w:p w:rsidR="00CE653E" w:rsidRPr="001F5E77" w:rsidRDefault="00CE653E" w:rsidP="00E41382">
      <w:pPr>
        <w:pStyle w:val="TimesNewRoman"/>
        <w:ind w:right="-1"/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F5E77">
        <w:rPr>
          <w:rFonts w:ascii="Times New Roman" w:hAnsi="Times New Roman" w:cs="Times New Roman"/>
          <w:b w:val="0"/>
          <w:bCs w:val="0"/>
          <w:sz w:val="20"/>
          <w:szCs w:val="20"/>
        </w:rPr>
        <w:t>Администрации Васильево-Ханжоновского сельского поселения</w:t>
      </w:r>
    </w:p>
    <w:p w:rsidR="00CE653E" w:rsidRPr="001F5E77" w:rsidRDefault="00CE653E" w:rsidP="00D20DA5">
      <w:pPr>
        <w:pStyle w:val="TimesNewRoman"/>
        <w:ind w:right="-1"/>
        <w:jc w:val="left"/>
        <w:rPr>
          <w:rFonts w:ascii="Times New Roman" w:hAnsi="Times New Roman" w:cs="Times New Roman"/>
          <w:sz w:val="28"/>
          <w:szCs w:val="28"/>
        </w:rPr>
      </w:pPr>
    </w:p>
    <w:p w:rsidR="00CE653E" w:rsidRDefault="00CE653E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Pr="003E2F3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E653E" w:rsidRDefault="00CE653E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CE653E" w:rsidRDefault="00CE653E" w:rsidP="001F5E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Администрации Васильево-Ханжоновского </w:t>
      </w:r>
    </w:p>
    <w:p w:rsidR="00CE653E" w:rsidRPr="003E2F3C" w:rsidRDefault="00CE653E" w:rsidP="001F5E77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3E2F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CE653E" w:rsidRPr="00905428" w:rsidRDefault="00CE653E" w:rsidP="009C5DF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19.02.</w:t>
      </w:r>
      <w:r w:rsidRPr="003E2F3C">
        <w:rPr>
          <w:rFonts w:ascii="Times New Roman" w:hAnsi="Times New Roman" w:cs="Times New Roman"/>
          <w:sz w:val="24"/>
          <w:szCs w:val="24"/>
        </w:rPr>
        <w:t>2015г.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  <w:lang w:val="en-US"/>
        </w:rPr>
        <w:t>11</w:t>
      </w:r>
    </w:p>
    <w:p w:rsidR="00CE653E" w:rsidRPr="00B12269" w:rsidRDefault="00CE653E" w:rsidP="009C5DF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CE653E" w:rsidRPr="00B12269" w:rsidRDefault="00CE653E" w:rsidP="00B122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653E" w:rsidRPr="00B12269" w:rsidRDefault="00CE653E" w:rsidP="00B1226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2269">
        <w:rPr>
          <w:rFonts w:ascii="Times New Roman" w:hAnsi="Times New Roman" w:cs="Times New Roman"/>
          <w:b/>
          <w:bCs/>
          <w:sz w:val="28"/>
          <w:szCs w:val="28"/>
        </w:rPr>
        <w:t xml:space="preserve"> «ОБЕСПЕЧЕНИЕ ОБЩЕСТВЕННОГО ПОРЯДКА И ПРОТИВОДЕЙСТВИЕ ПРЕСТУПНОСТИ»</w:t>
      </w:r>
    </w:p>
    <w:p w:rsidR="00CE653E" w:rsidRPr="0044347C" w:rsidRDefault="00CE653E" w:rsidP="00B1226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CE653E" w:rsidRPr="0044347C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347C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CE653E" w:rsidRPr="0044347C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Васильево-Ханжоновского сельского поселения «Обеспечение общественного порядка и противодействие преступности» </w:t>
      </w:r>
    </w:p>
    <w:p w:rsidR="00CE653E" w:rsidRPr="0044347C" w:rsidRDefault="00CE653E" w:rsidP="009C5D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tbl>
      <w:tblPr>
        <w:tblW w:w="10240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634"/>
        <w:gridCol w:w="6606"/>
      </w:tblGrid>
      <w:tr w:rsidR="00CE653E" w:rsidRPr="00D97957">
        <w:trPr>
          <w:trHeight w:val="784"/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606" w:type="dxa"/>
          </w:tcPr>
          <w:p w:rsidR="00CE653E" w:rsidRPr="003E2F3C" w:rsidRDefault="00CE653E" w:rsidP="00BB0F52">
            <w:pPr>
              <w:pStyle w:val="NoSpacing"/>
              <w:ind w:right="1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общественного порядка и противодействие преступности 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Программы </w:t>
            </w:r>
          </w:p>
        </w:tc>
        <w:tc>
          <w:tcPr>
            <w:tcW w:w="6606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Администрация Васильево-Ханжоновского сельского поселения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 Программы </w:t>
            </w:r>
          </w:p>
        </w:tc>
        <w:tc>
          <w:tcPr>
            <w:tcW w:w="6606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6606" w:type="dxa"/>
          </w:tcPr>
          <w:p w:rsidR="00CE653E" w:rsidRPr="003E2F3C" w:rsidRDefault="00CE653E" w:rsidP="00D20DA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комиссия по делам несовершеннолетних и защите их прав при Администрации Васильево-Ханжоновского сельского поселения;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общественные формирования (по согласованию) 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6606" w:type="dxa"/>
          </w:tcPr>
          <w:p w:rsidR="00CE653E" w:rsidRDefault="00CE653E" w:rsidP="001F5E77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коррупции, профилактика эктремизма и терроризма в Васильево-Ханжоновском сельском поселении.</w:t>
            </w:r>
          </w:p>
          <w:p w:rsidR="00CE653E" w:rsidRPr="003E2F3C" w:rsidRDefault="00CE653E" w:rsidP="001F5E77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«Обеспечение общественного порядка и противодействие преступности»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Программно-целевые инструменты Программы </w:t>
            </w:r>
          </w:p>
        </w:tc>
        <w:tc>
          <w:tcPr>
            <w:tcW w:w="6606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отсутствуют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606" w:type="dxa"/>
          </w:tcPr>
          <w:p w:rsidR="00CE653E" w:rsidRPr="003E2F3C" w:rsidRDefault="00CE653E" w:rsidP="009C5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формирование эффективной многоуровневой системы профилактики правонарушений на территории Васильево-Ханжоновскогосельского поселения.</w:t>
            </w:r>
          </w:p>
          <w:p w:rsidR="00CE653E" w:rsidRPr="003E2F3C" w:rsidRDefault="00CE653E" w:rsidP="005D0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eastAsia="MS Mincho" w:hAnsi="Times New Roman" w:cs="Times New Roman"/>
                <w:sz w:val="24"/>
                <w:szCs w:val="24"/>
              </w:rPr>
              <w:t>укрепление общественного порядка, противодействие терроризму, экстремизму, коррупции.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06" w:type="dxa"/>
          </w:tcPr>
          <w:p w:rsidR="00CE653E" w:rsidRPr="003E2F3C" w:rsidRDefault="00CE653E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совершенствование профилактики преступлений и иных правонарушений среди несовершеннолетних и молодежи;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</w:t>
            </w:r>
            <w:r w:rsidRPr="003E2F3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сведение к минимуму проявлений терроризма и экстремизма на территории </w:t>
            </w: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 сельского поселения;</w:t>
            </w:r>
          </w:p>
          <w:p w:rsidR="00CE653E" w:rsidRPr="003E2F3C" w:rsidRDefault="00CE653E" w:rsidP="00D97957">
            <w:pPr>
              <w:shd w:val="clear" w:color="auto" w:fill="FFFFFF"/>
              <w:tabs>
                <w:tab w:val="left" w:pos="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      </w:r>
          </w:p>
          <w:p w:rsidR="00CE653E" w:rsidRPr="003E2F3C" w:rsidRDefault="00CE653E" w:rsidP="00D97957">
            <w:pPr>
              <w:tabs>
                <w:tab w:val="left" w:pos="73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создание системы противодействия коррупции.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6606" w:type="dxa"/>
          </w:tcPr>
          <w:p w:rsidR="00CE653E" w:rsidRPr="003E2F3C" w:rsidRDefault="00CE653E" w:rsidP="005D062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порядка.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 Программы </w:t>
            </w:r>
          </w:p>
        </w:tc>
        <w:tc>
          <w:tcPr>
            <w:tcW w:w="6606" w:type="dxa"/>
          </w:tcPr>
          <w:p w:rsidR="00CE653E" w:rsidRPr="003E2F3C" w:rsidRDefault="00CE653E" w:rsidP="005876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 - 2020 годы.</w:t>
            </w:r>
          </w:p>
          <w:p w:rsidR="00CE653E" w:rsidRPr="003E2F3C" w:rsidRDefault="00CE653E" w:rsidP="005876F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этап.</w:t>
            </w:r>
          </w:p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 из бюджета поселения</w:t>
            </w:r>
          </w:p>
        </w:tc>
        <w:tc>
          <w:tcPr>
            <w:tcW w:w="6606" w:type="dxa"/>
          </w:tcPr>
          <w:p w:rsidR="00CE653E" w:rsidRPr="003E2F3C" w:rsidRDefault="00CE653E" w:rsidP="00116E8F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средства бюджета Васильево-Ханжоновского сельского поселения в размере 150,0 тысяч рублей, в том числе:</w:t>
            </w:r>
          </w:p>
          <w:tbl>
            <w:tblPr>
              <w:tblW w:w="2829" w:type="dxa"/>
              <w:jc w:val="center"/>
              <w:tblLook w:val="00A0"/>
            </w:tblPr>
            <w:tblGrid>
              <w:gridCol w:w="1411"/>
              <w:gridCol w:w="1418"/>
            </w:tblGrid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20,0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30,0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  <w:tr w:rsidR="00CE653E" w:rsidRPr="003E2F3C">
              <w:trPr>
                <w:trHeight w:val="387"/>
                <w:jc w:val="center"/>
              </w:trPr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pStyle w:val="ConsPlusNonformat"/>
                    <w:widowControl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653E" w:rsidRPr="003E2F3C" w:rsidRDefault="00CE653E" w:rsidP="00350B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2F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50,0</w:t>
                  </w:r>
                </w:p>
              </w:tc>
            </w:tr>
          </w:tbl>
          <w:p w:rsidR="00CE653E" w:rsidRPr="003E2F3C" w:rsidRDefault="00CE653E" w:rsidP="00116E8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Объемы и источники финансирования уточняются при формировании бюджета Васильево-Ханжоновского сельского поселения на соответствующий период бюджетного планирования.</w:t>
            </w:r>
          </w:p>
        </w:tc>
      </w:tr>
      <w:tr w:rsidR="00CE653E" w:rsidRPr="00D97957">
        <w:trPr>
          <w:tblCellSpacing w:w="0" w:type="dxa"/>
        </w:trPr>
        <w:tc>
          <w:tcPr>
            <w:tcW w:w="3634" w:type="dxa"/>
          </w:tcPr>
          <w:p w:rsidR="00CE653E" w:rsidRPr="003E2F3C" w:rsidRDefault="00CE653E" w:rsidP="005D062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</w:p>
        </w:tc>
        <w:tc>
          <w:tcPr>
            <w:tcW w:w="6606" w:type="dxa"/>
          </w:tcPr>
          <w:p w:rsidR="00CE653E" w:rsidRPr="003E2F3C" w:rsidRDefault="00CE653E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CE653E" w:rsidRPr="003E2F3C" w:rsidRDefault="00CE653E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>- повышение антитеррористической защищенности объектов и населения;</w:t>
            </w:r>
          </w:p>
          <w:p w:rsidR="00CE653E" w:rsidRPr="003E2F3C" w:rsidRDefault="00CE653E" w:rsidP="00D97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эффективной системы противодействия коррупции; </w:t>
            </w:r>
          </w:p>
          <w:p w:rsidR="00CE653E" w:rsidRPr="003E2F3C" w:rsidRDefault="00CE653E" w:rsidP="009C5DF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F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3E2F3C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      </w:r>
          </w:p>
        </w:tc>
      </w:tr>
    </w:tbl>
    <w:p w:rsidR="00CE653E" w:rsidRDefault="00CE653E" w:rsidP="009C5DF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E653E" w:rsidRPr="002A453B" w:rsidRDefault="00CE653E" w:rsidP="005876F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1</w:t>
      </w:r>
    </w:p>
    <w:p w:rsidR="00CE653E" w:rsidRPr="002A453B" w:rsidRDefault="00CE653E" w:rsidP="005876FB">
      <w:pPr>
        <w:pStyle w:val="NoSpacing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Общая характеристика текущего состояния </w:t>
      </w:r>
      <w:r w:rsidRPr="002A45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обеспечения общественного порядка и противодействия преступности в Васильево-Ханжоновском сельском поселении</w:t>
      </w:r>
    </w:p>
    <w:p w:rsidR="00CE653E" w:rsidRPr="002A453B" w:rsidRDefault="00CE653E" w:rsidP="005876FB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целях формирования на территории Васильево-Ханжоновскогосельского поселения эффективной многоуровневой системы профилактики правонарушений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поведения и правового воспитания, профилактики правонарушений.  </w:t>
      </w: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проводимой среди несовершеннолетних.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 xml:space="preserve">Организация спортивной, досуговой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CE653E" w:rsidRPr="002A453B" w:rsidRDefault="00CE653E" w:rsidP="005876FB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Основной целью Программы является формирование эффективной многоуровневой системы профилактики правонарушений на территории Васильево-Ханжоновского сельского поселения. </w:t>
      </w:r>
      <w:r w:rsidRPr="002A453B">
        <w:rPr>
          <w:rFonts w:ascii="Times New Roman" w:hAnsi="Times New Roman" w:cs="Times New Roman"/>
          <w:sz w:val="24"/>
          <w:szCs w:val="24"/>
        </w:rPr>
        <w:br/>
        <w:t>Для достижения поставленной цели реализация мероприятий Программы будет направлена на решение следующих основных задач: 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- 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совершенствование профилактики преступлений и иных правонарушений среди несовершеннолетних и молодежи;  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- 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сведение к минимуму проявлений терроризма и экстремизма на территории </w:t>
      </w:r>
      <w:r w:rsidRPr="002A453B">
        <w:rPr>
          <w:rFonts w:ascii="Times New Roman" w:hAnsi="Times New Roman" w:cs="Times New Roman"/>
          <w:sz w:val="24"/>
          <w:szCs w:val="24"/>
        </w:rPr>
        <w:t>Васильево-Ханжоновского сельского поселения;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деятельности;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коррупции.</w:t>
      </w:r>
    </w:p>
    <w:p w:rsidR="00CE653E" w:rsidRPr="002A453B" w:rsidRDefault="00CE653E" w:rsidP="00AD6A78">
      <w:pPr>
        <w:pStyle w:val="NoSpacing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качестве целевых показателей реализации Программы используются сл</w:t>
      </w:r>
      <w:r>
        <w:rPr>
          <w:rFonts w:ascii="Times New Roman" w:hAnsi="Times New Roman" w:cs="Times New Roman"/>
          <w:color w:val="1E1E1E"/>
          <w:sz w:val="24"/>
          <w:szCs w:val="24"/>
        </w:rPr>
        <w:t>едующие показатели: </w:t>
      </w:r>
      <w:r>
        <w:rPr>
          <w:rFonts w:ascii="Times New Roman" w:hAnsi="Times New Roman" w:cs="Times New Roman"/>
          <w:color w:val="1E1E1E"/>
          <w:sz w:val="24"/>
          <w:szCs w:val="24"/>
        </w:rPr>
        <w:br/>
        <w:t>- увеличе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ние количества населения, вовлеченного в работу общественных организаций по предупреждению правонарушений и охраны общественного порядка к 2020 году до 28 человек;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к 2020 году – до 100 человек.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Реализация Программы рассчитана с 2014 по 2020 годы, в течение которых предусматривается: </w:t>
      </w:r>
      <w:r w:rsidRPr="002A453B">
        <w:rPr>
          <w:rFonts w:ascii="Times New Roman" w:hAnsi="Times New Roman" w:cs="Times New Roman"/>
          <w:spacing w:val="-1"/>
          <w:sz w:val="24"/>
          <w:szCs w:val="24"/>
        </w:rPr>
        <w:br/>
        <w:t>- снижение риска совершения террористических актов, снижение масштабов негативных последствий террористических актов;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повышение антитеррористической защищенности объектов и населения;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 xml:space="preserve">- создание эффективной системы противодействия коррупции; 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количества населения, вовлеченного в работу общественных организаций по предупреждению правонарушений и охраны общественного порядка; </w:t>
      </w:r>
    </w:p>
    <w:p w:rsidR="00CE653E" w:rsidRPr="002A453B" w:rsidRDefault="00CE653E" w:rsidP="00AD6A78">
      <w:pPr>
        <w:pStyle w:val="ConsPlusNonformat"/>
        <w:ind w:firstLine="90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2A453B">
        <w:rPr>
          <w:rFonts w:ascii="Times New Roman" w:hAnsi="Times New Roman" w:cs="Times New Roman"/>
          <w:spacing w:val="-1"/>
          <w:sz w:val="24"/>
          <w:szCs w:val="24"/>
        </w:rPr>
        <w:t>- увеличение численности несовершеннолетних и молодежи, вовлеченных в воспитательные, просветительские мероприятия, направленные на профилактику правонарушений.</w:t>
      </w:r>
    </w:p>
    <w:p w:rsidR="00CE653E" w:rsidRPr="002A453B" w:rsidRDefault="00CE653E" w:rsidP="009C5DF3">
      <w:pPr>
        <w:spacing w:after="117" w:line="240" w:lineRule="auto"/>
        <w:ind w:firstLine="335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E653E" w:rsidRPr="002A453B" w:rsidRDefault="00CE653E" w:rsidP="002A453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3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Обоснование выделения подпрограмм муниципальной программы, обобщенная характеристика основных мероприятий и мероприятий </w:t>
      </w:r>
    </w:p>
    <w:p w:rsidR="00CE653E" w:rsidRPr="002A453B" w:rsidRDefault="00CE653E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AD6A78">
      <w:pPr>
        <w:pStyle w:val="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Состав подпрограмм определен исходя из состава задач муниципальной программы, решение которых необходимо для реализации муниципальной программы.</w:t>
      </w:r>
    </w:p>
    <w:p w:rsidR="00CE653E" w:rsidRPr="002A453B" w:rsidRDefault="00CE653E" w:rsidP="00AD6A78">
      <w:pPr>
        <w:pStyle w:val="a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Решение задач муниципальной программы реализуется посредством выполнения соответствующих им подпрограмм муниципальной программы:</w:t>
      </w:r>
    </w:p>
    <w:p w:rsidR="00CE653E" w:rsidRPr="002A453B" w:rsidRDefault="00CE653E" w:rsidP="00AD6A78">
      <w:pPr>
        <w:pStyle w:val="NoSpacing"/>
        <w:numPr>
          <w:ilvl w:val="0"/>
          <w:numId w:val="3"/>
        </w:numPr>
        <w:tabs>
          <w:tab w:val="clear" w:pos="720"/>
          <w:tab w:val="num" w:pos="0"/>
        </w:tabs>
        <w:ind w:left="0"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sz w:val="24"/>
          <w:szCs w:val="24"/>
          <w:lang w:eastAsia="en-US"/>
        </w:rPr>
        <w:t>Противодействие коррупции, профилактика эктремизма и терроризма в Васильево-Ханжоновском сельском поселении.</w:t>
      </w:r>
    </w:p>
    <w:p w:rsidR="00CE653E" w:rsidRPr="002A453B" w:rsidRDefault="00CE653E" w:rsidP="00AD6A7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4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муниципальной программы</w:t>
      </w:r>
    </w:p>
    <w:p w:rsidR="00CE653E" w:rsidRPr="002A453B" w:rsidRDefault="00CE653E" w:rsidP="002A453B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реализации муниципальной программы за 2014-2020 годы -  150,0 тыс. рублей, в том числе: 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2015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2A453B">
        <w:rPr>
          <w:rFonts w:ascii="Times New Roman" w:hAnsi="Times New Roman" w:cs="Times New Roman"/>
          <w:sz w:val="24"/>
          <w:szCs w:val="24"/>
        </w:rPr>
        <w:tab/>
        <w:t>2018 год – 30,0 тыс. рублей;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2016 год – 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2019 год – 50,0 тыс. рублей;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2017 год – 20,0 тыс. рублей;</w:t>
      </w:r>
      <w:r w:rsidRPr="002A453B">
        <w:rPr>
          <w:rFonts w:ascii="Times New Roman" w:hAnsi="Times New Roman" w:cs="Times New Roman"/>
          <w:sz w:val="24"/>
          <w:szCs w:val="24"/>
        </w:rPr>
        <w:tab/>
      </w:r>
      <w:r w:rsidRPr="002A453B">
        <w:rPr>
          <w:rFonts w:ascii="Times New Roman" w:hAnsi="Times New Roman" w:cs="Times New Roman"/>
          <w:sz w:val="24"/>
          <w:szCs w:val="24"/>
        </w:rPr>
        <w:tab/>
        <w:t>2020 год – 50,0 тыс. рублей.</w:t>
      </w:r>
      <w:r w:rsidRPr="002A453B">
        <w:rPr>
          <w:rFonts w:ascii="Times New Roman" w:hAnsi="Times New Roman" w:cs="Times New Roman"/>
          <w:sz w:val="24"/>
          <w:szCs w:val="24"/>
        </w:rPr>
        <w:tab/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Ресурсное обеспечение муниципальной программы осуществляется за счет средств местного бюджета. 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Объем бюджетных ассигнований на финансовое обеспечение реализации муниципальной программы утверждается решением о бюджете сельского поселения на очередной финансовый год и плановый период.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Муниципальная программа подлежит приведению в соответствие: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>с решением о бюджете сельского поселения на очередной финансовый год и на плановый период не позднее двух месяцев со дня вступления его в силу;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kern w:val="2"/>
          <w:sz w:val="24"/>
          <w:szCs w:val="24"/>
          <w:lang w:eastAsia="en-US"/>
        </w:rPr>
        <w:t xml:space="preserve">с решением о внесении изменений в решение о бюджете сельского поселения на текущий финансовый год и на плановый период не позднее одного месяца со дня вступления его в силу. </w:t>
      </w:r>
    </w:p>
    <w:p w:rsidR="00CE653E" w:rsidRPr="002A453B" w:rsidRDefault="00CE653E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5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Участие структурных подразделений Администрации Васильево-Ханжоновского сельского поселения в реализации муниципальной программы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635104">
      <w:pPr>
        <w:pStyle w:val="NoSpacing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Участники программы: - комиссия по вопросам местного самоуправления, связям с общественными организациями, социальной и молодежной политики, торговли, бытового обслуживания охране общественного порядка;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комиссия по делам несовершеннолетних и защите их прав при Администрации Васильево-Ханжоновского сельского поселения;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- общественные формирования (по согласованию) 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 xml:space="preserve">Раздел 6 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Методика оценки эффективности муниципальной программы</w:t>
      </w:r>
    </w:p>
    <w:p w:rsidR="00CE653E" w:rsidRPr="002A453B" w:rsidRDefault="00CE653E" w:rsidP="009C5D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Программы осуществляется в целях достижения оптимального соотношения затрат, связанных с реализацией Программы, и достигнутых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адресности и целевого характера бюджетных средств.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осуществляется муниципальным заказчиком Программы – Администрацией Васильево-Ханжоновского сельского поселения ежегодно в течение всего срока ее реализации.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Для оценки эффективности реализации Программы используются показатели результативности (целевые индикаторы), которые отражают выполнение мероприятий по направлениям Программы.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Оценка эффективности реализации Программы производится путем сопоставления фактически достигнутых показателей с целевыми индикаторами.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Эффективность реализации Программы оценивается как отношение фактически достигнутых результатов к целевым индикаторам, утвержденным Программой, по следующей формуле: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r w:rsidRPr="002A453B">
        <w:rPr>
          <w:rFonts w:ascii="Times New Roman" w:hAnsi="Times New Roman" w:cs="Times New Roman"/>
          <w:sz w:val="24"/>
          <w:szCs w:val="24"/>
        </w:rPr>
        <w:t>=[(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SUM</w:t>
      </w:r>
      <w:r w:rsidRPr="002A453B">
        <w:rPr>
          <w:rFonts w:ascii="Times New Roman" w:hAnsi="Times New Roman" w:cs="Times New Roman"/>
          <w:sz w:val="24"/>
          <w:szCs w:val="24"/>
        </w:rPr>
        <w:t>(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lf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/</w:t>
      </w:r>
      <w:r w:rsidRPr="002A453B">
        <w:rPr>
          <w:rFonts w:ascii="Times New Roman" w:hAnsi="Times New Roman" w:cs="Times New Roman"/>
          <w:sz w:val="24"/>
          <w:szCs w:val="24"/>
          <w:lang w:val="en-US"/>
        </w:rPr>
        <w:t>lp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>))/5]*100%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ab/>
        <w:t>где Е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соц</w:t>
      </w:r>
      <w:r w:rsidRPr="002A453B">
        <w:rPr>
          <w:rFonts w:ascii="Times New Roman" w:hAnsi="Times New Roman" w:cs="Times New Roman"/>
          <w:sz w:val="24"/>
          <w:szCs w:val="24"/>
        </w:rPr>
        <w:t xml:space="preserve">  - эффективность реализации Программы;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If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- фактический   индикатор,   достигнутый   в   ходе   реализации Программы;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Ip</w:t>
      </w:r>
      <w:r w:rsidRPr="002A453B">
        <w:rPr>
          <w:rFonts w:ascii="Times New Roman" w:hAnsi="Times New Roman" w:cs="Times New Roman"/>
          <w:sz w:val="24"/>
          <w:szCs w:val="24"/>
          <w:vertAlign w:val="subscript"/>
        </w:rPr>
        <w:t>1-5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- индикатор, утвержденный Программой;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 xml:space="preserve">    5 - количество индикаторов Программы.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  <w:lang w:eastAsia="ar-SA"/>
        </w:rPr>
        <w:t>Общий экономический эффект от реализации Программы будет достигнут за счет увеличения доходов отдельных категорий населения Васильево-Ханжоновского сельского поселения. Социальная эффективность реализации мероприятий Программы будет выражена в улучшении качества жизни отдельных категорий населения Васильево-Ханжоновского сельского поселения путем предоставления мер социальной поддержки своевременно и в полном объеме.</w:t>
      </w:r>
      <w:r w:rsidRPr="002A45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CE653E" w:rsidRPr="002A453B" w:rsidRDefault="00CE653E" w:rsidP="009C5DF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E653E" w:rsidRPr="002A453B" w:rsidRDefault="00CE653E" w:rsidP="009C5D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Раздел 7</w:t>
      </w:r>
    </w:p>
    <w:p w:rsidR="00CE653E" w:rsidRPr="002A453B" w:rsidRDefault="00CE653E" w:rsidP="009C5DF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453B">
        <w:rPr>
          <w:rFonts w:ascii="Times New Roman" w:hAnsi="Times New Roman" w:cs="Times New Roman"/>
          <w:b/>
          <w:bCs/>
          <w:sz w:val="24"/>
          <w:szCs w:val="24"/>
        </w:rPr>
        <w:t>Порядок взаимодействия ответственных исполнителей, соисполнителей, участников муниципальной программы</w:t>
      </w:r>
    </w:p>
    <w:p w:rsidR="00CE653E" w:rsidRPr="002A453B" w:rsidRDefault="00CE653E" w:rsidP="009C5DF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Заказчиком Программы является Администрация Васильево-Ханжоновского сельского поселения. Администрация Васильево-Ханжоновского сельского поселения обеспечивает в ходе реализации Программы координацию деятельности исполнителей по выполнению намеченных мероприятий.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 и областными нормативными правовыми актами.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Администрация Васильево-Ханжоновского сельского поселения с учетом выделенных на реализацию Программы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Управление Программой включает в себя: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реализации разделов Программы;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обобщение отчетных материалов, подготовку и представление</w:t>
      </w:r>
      <w:r w:rsidRPr="002A453B">
        <w:rPr>
          <w:rFonts w:ascii="Times New Roman" w:hAnsi="Times New Roman" w:cs="Times New Roman"/>
          <w:sz w:val="24"/>
          <w:szCs w:val="24"/>
        </w:rPr>
        <w:br/>
        <w:t>в установленном порядке отчетов о ходе реализации Программы.</w:t>
      </w:r>
      <w:r w:rsidRPr="002A453B">
        <w:rPr>
          <w:rFonts w:ascii="Times New Roman" w:hAnsi="Times New Roman" w:cs="Times New Roman"/>
          <w:sz w:val="24"/>
          <w:szCs w:val="24"/>
        </w:rPr>
        <w:br/>
        <w:t>Отчет о реализации Программы должен содержать: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результатах реализации Программы за отчетный период;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общий объем фактически произведенных расходов, всего и в том числе</w:t>
      </w:r>
      <w:r w:rsidRPr="002A453B">
        <w:rPr>
          <w:rFonts w:ascii="Times New Roman" w:hAnsi="Times New Roman" w:cs="Times New Roman"/>
          <w:sz w:val="24"/>
          <w:szCs w:val="24"/>
        </w:rPr>
        <w:br/>
        <w:t>по источникам финансирования;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информацию о ходе и полноте выполнения программных мероприятий;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оценку эффективности результатов реализации Программы.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По Программе, срок реализации которой завершается в отчетном году, ответственный исполнитель подготавливает и представляет отчет о ходе работ</w:t>
      </w:r>
      <w:r w:rsidRPr="002A453B">
        <w:rPr>
          <w:rFonts w:ascii="Times New Roman" w:hAnsi="Times New Roman" w:cs="Times New Roman"/>
          <w:sz w:val="24"/>
          <w:szCs w:val="24"/>
        </w:rPr>
        <w:br/>
        <w:t>по Программе и эффективности использования финансовых средств за весь период ее реализации на рассмотрение Администрации Васильево-Ханжоновского сельского поселения в установленном порядке.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sz w:val="24"/>
          <w:szCs w:val="24"/>
        </w:rPr>
        <w:t>Отчеты о ходе реализации Программы по результатам за год и за весь период действия подлежат утверждению постановлением Администрации Васильево-Ханжоновского сельского поселения в соответствии с Регламентом Администрации Васильево-Ханжоновского сельского поселения.</w:t>
      </w:r>
    </w:p>
    <w:p w:rsidR="00CE653E" w:rsidRPr="002A453B" w:rsidRDefault="00CE653E" w:rsidP="002A453B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  <w:r w:rsidRPr="002A453B">
        <w:rPr>
          <w:rFonts w:ascii="Times New Roman" w:hAnsi="Times New Roman" w:cs="Times New Roman"/>
          <w:sz w:val="24"/>
          <w:szCs w:val="24"/>
        </w:rPr>
        <w:t>Контроль за ходом реализации Программы осуществляет по итогам каждого года Администрация Васильево-Ханжоновского сельского поселения в соответствии с ее полномочиями, установленными федеральным и областным законодательством.</w:t>
      </w:r>
    </w:p>
    <w:p w:rsidR="00CE653E" w:rsidRDefault="00CE653E" w:rsidP="002A453B">
      <w:pPr>
        <w:ind w:firstLine="851"/>
        <w:jc w:val="both"/>
      </w:pPr>
      <w:r>
        <w:br w:type="page"/>
      </w:r>
    </w:p>
    <w:p w:rsidR="00CE653E" w:rsidRPr="00931937" w:rsidRDefault="00CE653E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Подпрограмма  «Противодействие коррупции, профилактика эктремизма и терроризма в Васильево-Ханжоновском сельском поселении» </w:t>
      </w:r>
    </w:p>
    <w:p w:rsidR="00CE653E" w:rsidRPr="00931937" w:rsidRDefault="00CE653E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муниципальной программы 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>«Обеспечение общественного порядка и противодействие преступности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E653E" w:rsidRPr="00931937" w:rsidRDefault="00CE653E" w:rsidP="00931937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931937" w:rsidRDefault="00CE653E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ПАСПОРТ</w:t>
      </w:r>
    </w:p>
    <w:p w:rsidR="00CE653E" w:rsidRPr="00931937" w:rsidRDefault="00CE653E" w:rsidP="00931937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подпрограммы «Противодействие коррупции, профилактика эк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с</w:t>
      </w:r>
      <w:r w:rsidRPr="00931937">
        <w:rPr>
          <w:rFonts w:ascii="Times New Roman" w:hAnsi="Times New Roman" w:cs="Times New Roman"/>
          <w:b/>
          <w:bCs/>
          <w:kern w:val="2"/>
          <w:sz w:val="24"/>
          <w:szCs w:val="24"/>
        </w:rPr>
        <w:t>тремизма и терроризма в Васильево-Ханжоновском сельском поселении»</w:t>
      </w:r>
    </w:p>
    <w:p w:rsidR="00CE653E" w:rsidRDefault="00CE653E" w:rsidP="002A453B">
      <w:pPr>
        <w:ind w:firstLine="851"/>
        <w:jc w:val="both"/>
      </w:pPr>
    </w:p>
    <w:tbl>
      <w:tblPr>
        <w:tblW w:w="9782" w:type="dxa"/>
        <w:jc w:val="center"/>
        <w:tblLook w:val="00A0"/>
      </w:tblPr>
      <w:tblGrid>
        <w:gridCol w:w="3227"/>
        <w:gridCol w:w="6555"/>
      </w:tblGrid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555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«Противодействие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 (далее – подпрограмма)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Ответственный и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сполнитель подпрограммы</w:t>
            </w:r>
          </w:p>
        </w:tc>
        <w:tc>
          <w:tcPr>
            <w:tcW w:w="6555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Цели подпрограммы</w:t>
            </w:r>
          </w:p>
        </w:tc>
        <w:tc>
          <w:tcPr>
            <w:tcW w:w="6555" w:type="dxa"/>
          </w:tcPr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профилактических мер антитеррористической и антиэкстремистской направленности;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предупреждение террористических и экстремистских проявлений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качества жизни посредством обеспечения условий для улучшения личной безопасности жителей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путем реализации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поддержки граждан, общественных объединений, участвующих в профилактике терроризма и экстремизма.</w:t>
            </w:r>
          </w:p>
          <w:p w:rsidR="00CE653E" w:rsidRPr="00B56186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мероприятий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Васильево-Ханжоновском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обеспечение защиты прав и законных интересов жителей поселения.</w:t>
            </w: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Задачи подпрограммы </w:t>
            </w:r>
          </w:p>
        </w:tc>
        <w:tc>
          <w:tcPr>
            <w:tcW w:w="6555" w:type="dxa"/>
          </w:tcPr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повышение уровня межведомственного взаимодействия по профилактике терроризма и экстремизма;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сведение к минимуму проявлений терроризма и экстремизма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воспитательной, пропагандистской работы с населением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направленной на предупреждение террористической и экстремистской деятельности;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антикоррупционной нормативной базы;</w:t>
            </w:r>
          </w:p>
          <w:p w:rsidR="00CE653E" w:rsidRPr="00931937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>- создание системы противодействия коррупции;</w:t>
            </w:r>
          </w:p>
          <w:p w:rsidR="00CE653E" w:rsidRPr="00B56186" w:rsidRDefault="00CE653E" w:rsidP="00B56186">
            <w:pPr>
              <w:pStyle w:val="ConsPlusCell"/>
              <w:ind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прозрачности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Васильево-Ханжоновского</w:t>
            </w:r>
            <w:r w:rsidRPr="009319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555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отсутствуют</w:t>
            </w: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Этапы и сроки реализации подпрограммы </w:t>
            </w:r>
          </w:p>
        </w:tc>
        <w:tc>
          <w:tcPr>
            <w:tcW w:w="6555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 – 2020 годы.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Этапы реализации подпрограммы не выделяются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Ресурсное обеспечение подпрограммы </w:t>
            </w:r>
          </w:p>
        </w:tc>
        <w:tc>
          <w:tcPr>
            <w:tcW w:w="6555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общий объем финансирования подпрограммы за счет средств местного бюджета составляет 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тыс. рублей: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2015 году – 0,0 тыс. рублей;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2016 году – 0,0 тыс. рублей;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2019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рублей;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 2020 году –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 тыс. рублей</w:t>
            </w:r>
          </w:p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2A453B">
        <w:trPr>
          <w:jc w:val="center"/>
        </w:trPr>
        <w:tc>
          <w:tcPr>
            <w:tcW w:w="3227" w:type="dxa"/>
          </w:tcPr>
          <w:p w:rsidR="00CE653E" w:rsidRPr="002A453B" w:rsidRDefault="00CE653E" w:rsidP="002A453B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6555" w:type="dxa"/>
          </w:tcPr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Формирование представлений о безопасном поведении в экстремальных ситуациях, при угрозе террористических актов;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риска совершения террористических актов, снижение масштабов негативных последствий террористических актов;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антитеррористической защищенности объектов и населения;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безопасности жизнедеятельности граждан;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совершенствование правового регулирования в сфере противодействия коррупции на территории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противодействия коррупции;</w:t>
            </w:r>
          </w:p>
          <w:p w:rsidR="00CE653E" w:rsidRPr="002A453B" w:rsidRDefault="00CE653E" w:rsidP="0093193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антикоррупционных экспертиз нормативных правовых актов органов местного самоуправления муниципального образования 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Васильево-Ханжоновское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сельское поселение и их проектов</w:t>
            </w:r>
          </w:p>
        </w:tc>
      </w:tr>
    </w:tbl>
    <w:p w:rsidR="00CE653E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Default="00CE653E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1. Характеристика сферы </w:t>
      </w:r>
      <w:r>
        <w:rPr>
          <w:rFonts w:ascii="Times New Roman" w:hAnsi="Times New Roman" w:cs="Times New Roman"/>
          <w:b/>
          <w:bCs/>
          <w:sz w:val="24"/>
          <w:szCs w:val="24"/>
        </w:rPr>
        <w:t>реализации подпрограммы</w:t>
      </w:r>
    </w:p>
    <w:p w:rsidR="00CE653E" w:rsidRPr="00931937" w:rsidRDefault="00CE653E" w:rsidP="003E2F3C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2A453B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bookmarkStart w:id="0" w:name="_Toc247192573"/>
      <w:r w:rsidRPr="002A453B">
        <w:rPr>
          <w:rFonts w:ascii="Times New Roman" w:hAnsi="Times New Roman" w:cs="Times New Roman"/>
          <w:color w:val="1E1E1E"/>
          <w:sz w:val="24"/>
          <w:szCs w:val="24"/>
        </w:rPr>
        <w:t>В целях формирования на территории Васильево-Ханжоновскогосельского поселения эффективной многоуровневой системы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угроз террористического акта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 существует необходимость принятия муниципальной  программы, 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террористических актов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, воздействию на граждан в направлении формирования их законопослушного поведения и правового воспитания, профилактики правонарушений</w:t>
      </w:r>
      <w:r>
        <w:rPr>
          <w:rFonts w:ascii="Times New Roman" w:hAnsi="Times New Roman" w:cs="Times New Roman"/>
          <w:color w:val="1E1E1E"/>
          <w:sz w:val="24"/>
          <w:szCs w:val="24"/>
        </w:rPr>
        <w:t xml:space="preserve"> и противодействия экстремизму и терроризму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t>.  </w:t>
      </w:r>
    </w:p>
    <w:p w:rsidR="00CE653E" w:rsidRPr="002A453B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сельском поселении ведется целенаправленная работа по повышению безопасности граждан. Много сил предпринимается по снижению уровня преступности, предупреждению террористической деятельности, проявлением различных форм экстремизма, социальных конфликтов и других правонарушений. </w:t>
      </w:r>
    </w:p>
    <w:p w:rsidR="00CE653E" w:rsidRPr="002A453B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В условиях экономического кризиса на криминальную обстановку в сельском поселении серьезное влияние оказывают преступления, совершенные лицами, не имеющими постоянного источника дохода и не занятые общественно полезной деятельностью.  Несмотря на принимаемые меры, остается проблема с подростковой преступностью. </w:t>
      </w:r>
    </w:p>
    <w:p w:rsidR="00CE653E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Криминальная обстановка в подростковой среде требует принятия эффективных мер, направленных на усиление социальной профилактики правонарушений несовершеннолетних. В этой связи особое значение отводится профилактической работе, провод</w:t>
      </w:r>
      <w:r>
        <w:rPr>
          <w:rFonts w:ascii="Times New Roman" w:hAnsi="Times New Roman" w:cs="Times New Roman"/>
          <w:color w:val="1E1E1E"/>
          <w:sz w:val="24"/>
          <w:szCs w:val="24"/>
        </w:rPr>
        <w:t>имой среди несовершеннолетних. </w:t>
      </w:r>
    </w:p>
    <w:p w:rsidR="00CE653E" w:rsidRPr="002A453B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 xml:space="preserve">Организация спортивной, досуговой работы по месту жительства несовершеннолетних и молодежи, пропаганда нравственных, семейных ценностей и здорового образа жизни должны положительно сказаться на снижении правонарушений среди данной категории граждан.  </w:t>
      </w:r>
    </w:p>
    <w:p w:rsidR="00CE653E" w:rsidRPr="002A453B" w:rsidRDefault="00CE653E" w:rsidP="003E2F3C">
      <w:pPr>
        <w:spacing w:after="0"/>
        <w:ind w:firstLine="851"/>
        <w:jc w:val="both"/>
        <w:rPr>
          <w:rFonts w:ascii="Times New Roman" w:hAnsi="Times New Roman" w:cs="Times New Roman"/>
          <w:color w:val="1E1E1E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Большое значение в этой деятельности отводится работе общественных формирований: добровольной народной дружине, которые своей деятельностью оказывают помощь и содействие правоохранительным органам в охране общественного порядка, при работе с несовершеннолетними и молодежью и др. </w:t>
      </w:r>
      <w:r w:rsidRPr="002A453B">
        <w:rPr>
          <w:rFonts w:ascii="Times New Roman" w:hAnsi="Times New Roman" w:cs="Times New Roman"/>
          <w:color w:val="1E1E1E"/>
          <w:sz w:val="24"/>
          <w:szCs w:val="24"/>
        </w:rPr>
        <w:br/>
        <w:t>В связи с этим возникла необходимость реализации комплексной системы мер целевого воздействия на криминогенные факторы. Требуется координация действий правоохранительных органов, заинтересованных служб и населения сельского в предупреждении и ликвидации условий для роста преступности. </w:t>
      </w:r>
    </w:p>
    <w:p w:rsidR="00CE653E" w:rsidRDefault="00CE653E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2A453B">
        <w:rPr>
          <w:rFonts w:ascii="Times New Roman" w:hAnsi="Times New Roman" w:cs="Times New Roman"/>
          <w:color w:val="1E1E1E"/>
          <w:sz w:val="24"/>
          <w:szCs w:val="24"/>
        </w:rPr>
        <w:t>Сложившаяся ситуация в сельском поселении требует разработки и реализации долгосрочных мер, направленных на решение задач повышения защищенности населения сельского поселения, которые на современном этапе являются наиболее приоритетными. При этом проблема безопасности населения в сельском поселении должна решаться программными методами. 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Высокая степень опасности коррупции обусловлена тем, что коррупционные проявления получили распространение в социальной среде и большинство членов общества научилось относиться к ним как к негативному, но привычному и не вызывающему публичного порицания явлению.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Согласно положениям Концепции административной реформы в Российской Федерации в 2006 – 2008 годах, утвержденной распоряжением Правительства Российской Федерации от 25.10.2005 N 1789-р, необходимым условием для достижения заявленных в административной реформе целей является ликвидация коррупции в органах государственной и муниципальной власти, которая стала важнейшей проблемой, препятствующей повышению эффективности государственного и муниципального управления.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Вместе с тем борьба с коррупцией не может сводиться только к привлечению к ответственности лиц, виновных в коррупционных преступлениях, и к кратковременным кампаниям по решению частных вопросов. Она должна включать хорошо продуманную и просчитанную систему разноплановых усилий, сориентированных не менее чем на среднесрочную перспективу и осуществляемых множеством субъектов антикоррупционной деятельности.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Все это обусловливает острую необходимость решения проблемы противодействия коррупции программно-целевым методом, что позволит обеспечить должную целеустремленность и организованность, наступательность и последовательность антикоррупционных мер, адекватную оценку их эффективности и контроль за результатами.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Антикоррупционная политика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представляет собой целенаправленную деятельность по устранению причин и условий, порождающих коррупцию, важной составной частью которой является настоящая целевая программа.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Разработка и внедрение правовых, организационных и иных механизмов противодействия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 необходимыми элементами реализации административной реформы на местном уровне.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Необходимость принятия Программы вызвана тем, что коррупционная обстановка продолжает оставаться сложной. Растет интерес криминальных структур к наиболее доходным отраслям экономики. 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Коррупция как социальный процесс носит латентный (скрытый) характер, поэтому объективно оценить ее уровень без серьезных и масштабных социологических исследований и антикоррупционного мониторинга практически невозможно.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технологию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противодействия коррупции. 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931937" w:rsidRDefault="00CE653E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Раздел 2. </w:t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Цели, задачи и показатели (индикаторы), основные ожидаемые конечные результаты, сроки и этапы реализации подпрограммы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совершенствование системы профилактических мер антитеррористической и антиэкстремистской направленности;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предупреждение террористических и экстремистских проявлений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укрепление межнационального согласия, достижение взаимопонимания и взаимного уважения в вопросах межэтнического и межкультурного сотрудничества;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улучшение качества жизни посредством обеспечения условий для улучшения личной безопасности жителей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путем реализации полномочий Администрации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 по поддержки граждан, общественных объединений, участвующих в профилактике терроризма и экстремизма.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осуществление мероприятий по противодействию коррупции в </w:t>
      </w:r>
      <w:r>
        <w:rPr>
          <w:rFonts w:ascii="Times New Roman" w:hAnsi="Times New Roman" w:cs="Times New Roman"/>
          <w:sz w:val="24"/>
          <w:szCs w:val="24"/>
        </w:rPr>
        <w:t>Васильево-Ханжоновском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сельском поселении, обеспечение защиты прав и законных интересов жителей поселения.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Достижение основных целей Программы обеспечивается за счет решения следующих основных задач: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повышение уровня межведомственного взаимодействия по профилактике терроризма и экстремизма;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сведение к минимуму проявлений терроризма и экстремизма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проведение воспитательной, пропагандистской работы с населением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направленной на предупреждение террористической и экстремистской деятельности;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совершенствование антикоррупционной нормативной базы;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создание системы противодействия коррупции;</w:t>
      </w:r>
    </w:p>
    <w:p w:rsidR="00CE653E" w:rsidRPr="003E2F3C" w:rsidRDefault="00CE653E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обеспечение прозрачности работы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Реализация мероприятий Программы позволит: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снизить возможность совершения террористических актов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поселения, масштабы негативных последствий террористических актов, а также будет способствовать предупреждению экстремизма, формированию представлений о безопасном поведении в экстремальных ситуациях, при угрозе террористических актов;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 xml:space="preserve">- совершенствовать правовое регулирование в сфере противодействия коррупции на территории </w:t>
      </w:r>
      <w:r>
        <w:rPr>
          <w:rFonts w:ascii="Times New Roman" w:hAnsi="Times New Roman" w:cs="Times New Roman"/>
          <w:sz w:val="24"/>
          <w:szCs w:val="24"/>
        </w:rPr>
        <w:t>Васильево-Ханжоновского</w:t>
      </w:r>
      <w:r w:rsidRPr="0093193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CE653E" w:rsidRDefault="00CE653E" w:rsidP="00B56186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931937">
        <w:rPr>
          <w:rFonts w:ascii="Times New Roman" w:hAnsi="Times New Roman" w:cs="Times New Roman"/>
          <w:sz w:val="24"/>
          <w:szCs w:val="24"/>
        </w:rPr>
        <w:t>- создать эффективную си</w:t>
      </w:r>
      <w:r>
        <w:rPr>
          <w:rFonts w:ascii="Times New Roman" w:hAnsi="Times New Roman" w:cs="Times New Roman"/>
          <w:sz w:val="24"/>
          <w:szCs w:val="24"/>
        </w:rPr>
        <w:t>стему противодействия коррупции.</w:t>
      </w:r>
    </w:p>
    <w:p w:rsidR="00CE653E" w:rsidRPr="00931937" w:rsidRDefault="00CE653E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Pr="0093193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одп</w:t>
      </w:r>
      <w:r w:rsidRPr="00931937">
        <w:rPr>
          <w:rFonts w:ascii="Times New Roman" w:hAnsi="Times New Roman" w:cs="Times New Roman"/>
          <w:sz w:val="24"/>
          <w:szCs w:val="24"/>
        </w:rPr>
        <w:t>рограммы – 2014-2020 годы</w:t>
      </w:r>
      <w:r>
        <w:rPr>
          <w:rFonts w:ascii="Times New Roman" w:hAnsi="Times New Roman" w:cs="Times New Roman"/>
          <w:sz w:val="24"/>
          <w:szCs w:val="24"/>
        </w:rPr>
        <w:t xml:space="preserve">. Этапы </w:t>
      </w:r>
    </w:p>
    <w:p w:rsidR="00CE653E" w:rsidRPr="003E2F3C" w:rsidRDefault="00CE653E" w:rsidP="003E2F3C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E653E" w:rsidRDefault="00CE653E" w:rsidP="00931937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Характеристика основных мероприятий подпрограммы</w:t>
      </w:r>
    </w:p>
    <w:p w:rsidR="00CE653E" w:rsidRPr="00931937" w:rsidRDefault="00CE653E" w:rsidP="00672693">
      <w:pPr>
        <w:pStyle w:val="ConsPlusCell"/>
        <w:ind w:firstLine="900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Default="00CE653E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Мероприятия подпрограммы предусматривают </w:t>
      </w:r>
      <w:r>
        <w:rPr>
          <w:rFonts w:ascii="Times New Roman" w:hAnsi="Times New Roman" w:cs="Times New Roman"/>
          <w:kern w:val="2"/>
          <w:sz w:val="24"/>
          <w:szCs w:val="24"/>
        </w:rPr>
        <w:t>комплексный подход к решению вопросов в области противодействия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коррупции</w:t>
      </w:r>
      <w:r>
        <w:rPr>
          <w:rFonts w:ascii="Times New Roman" w:hAnsi="Times New Roman" w:cs="Times New Roman"/>
          <w:kern w:val="2"/>
          <w:sz w:val="24"/>
          <w:szCs w:val="24"/>
        </w:rPr>
        <w:t>, профилактики</w:t>
      </w:r>
      <w:r w:rsidRPr="002A453B">
        <w:rPr>
          <w:rFonts w:ascii="Times New Roman" w:hAnsi="Times New Roman" w:cs="Times New Roman"/>
          <w:kern w:val="2"/>
          <w:sz w:val="24"/>
          <w:szCs w:val="24"/>
        </w:rPr>
        <w:t xml:space="preserve"> эктремизма и терроризма</w:t>
      </w:r>
    </w:p>
    <w:p w:rsidR="00CE653E" w:rsidRPr="00672693" w:rsidRDefault="00CE653E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>Перечень основных мероприятий подпрограммы приведен</w:t>
      </w:r>
      <w:r w:rsidRPr="00672693">
        <w:rPr>
          <w:rFonts w:ascii="Times New Roman" w:hAnsi="Times New Roman" w:cs="Times New Roman"/>
          <w:kern w:val="2"/>
          <w:sz w:val="24"/>
          <w:szCs w:val="24"/>
        </w:rPr>
        <w:br/>
        <w:t>в приложении № 2.</w:t>
      </w:r>
    </w:p>
    <w:p w:rsidR="00CE653E" w:rsidRPr="00672693" w:rsidRDefault="00CE653E" w:rsidP="00672693">
      <w:pPr>
        <w:pStyle w:val="ConsPlusCell"/>
        <w:ind w:firstLine="90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672693">
        <w:rPr>
          <w:rFonts w:ascii="Times New Roman" w:hAnsi="Times New Roman" w:cs="Times New Roman"/>
          <w:kern w:val="2"/>
          <w:sz w:val="24"/>
          <w:szCs w:val="24"/>
        </w:rPr>
        <w:t xml:space="preserve">Реализация мероприятий подпрограммы позволит в полном объеме обеспечить защищенность  людей от воздействий террористического характера Васильево-Ханжоновского сельского поселения. 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Default="00CE653E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1937">
        <w:rPr>
          <w:rFonts w:ascii="Times New Roman" w:hAnsi="Times New Roman" w:cs="Times New Roman"/>
          <w:b/>
          <w:bCs/>
          <w:sz w:val="24"/>
          <w:szCs w:val="24"/>
        </w:rPr>
        <w:t>Раз</w:t>
      </w:r>
      <w:r>
        <w:rPr>
          <w:rFonts w:ascii="Times New Roman" w:hAnsi="Times New Roman" w:cs="Times New Roman"/>
          <w:b/>
          <w:bCs/>
          <w:sz w:val="24"/>
          <w:szCs w:val="24"/>
        </w:rPr>
        <w:t>дел 4</w:t>
      </w:r>
      <w:r w:rsidRPr="0093193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Информация по ресурсному обеспечению подпрограммы</w:t>
      </w:r>
    </w:p>
    <w:p w:rsidR="00CE653E" w:rsidRDefault="00CE653E" w:rsidP="00CA4469">
      <w:pPr>
        <w:pStyle w:val="ConsPlusCell"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 xml:space="preserve">В 2015-2020 годах общий объем средств на реализацию мероприятий Программы </w:t>
      </w:r>
      <w:r w:rsidRPr="00CA4469">
        <w:rPr>
          <w:rFonts w:ascii="Times New Roman" w:hAnsi="Times New Roman" w:cs="Times New Roman"/>
          <w:sz w:val="24"/>
          <w:szCs w:val="24"/>
          <w:lang w:eastAsia="en-US"/>
        </w:rPr>
        <w:t xml:space="preserve">всего  – </w:t>
      </w:r>
      <w:r w:rsidRPr="00CA446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150,0 тыс. рублей, </w:t>
      </w:r>
      <w:r w:rsidRPr="00CA4469">
        <w:rPr>
          <w:rFonts w:ascii="Times New Roman" w:hAnsi="Times New Roman" w:cs="Times New Roman"/>
          <w:sz w:val="24"/>
          <w:szCs w:val="24"/>
        </w:rPr>
        <w:t>в том числе по годам: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2014 год −  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2015 год −  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2016 год −  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2017 год −  20,0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2018 год −  30,0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2019 год −  50,0 тыс. рублей;</w:t>
      </w:r>
    </w:p>
    <w:p w:rsidR="00CE653E" w:rsidRPr="00CA4469" w:rsidRDefault="00CE653E" w:rsidP="00CA4469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A4469">
        <w:rPr>
          <w:rFonts w:ascii="Times New Roman" w:hAnsi="Times New Roman" w:cs="Times New Roman"/>
          <w:sz w:val="24"/>
          <w:szCs w:val="24"/>
        </w:rPr>
        <w:t>2020 год −  50,0 тыс. рублей</w:t>
      </w:r>
    </w:p>
    <w:p w:rsidR="00CE653E" w:rsidRPr="00931937" w:rsidRDefault="00CE653E" w:rsidP="00931937">
      <w:pPr>
        <w:pStyle w:val="ConsPlusCell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CE653E" w:rsidRDefault="00CE653E" w:rsidP="002A453B">
      <w:pPr>
        <w:ind w:firstLine="851"/>
        <w:jc w:val="both"/>
        <w:sectPr w:rsidR="00CE653E" w:rsidSect="00D20DA5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  <w:r>
        <w:br w:type="page"/>
      </w:r>
    </w:p>
    <w:p w:rsidR="00CE653E" w:rsidRPr="00CA4469" w:rsidRDefault="00CE653E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Приложение №1</w:t>
      </w:r>
    </w:p>
    <w:p w:rsidR="00CE653E" w:rsidRPr="00CA4469" w:rsidRDefault="00CE653E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CE653E" w:rsidRPr="00CA4469" w:rsidRDefault="00CE653E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CE653E" w:rsidRDefault="00CE653E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Обеспечение общественного порядка </w:t>
      </w:r>
    </w:p>
    <w:p w:rsidR="00CE653E" w:rsidRPr="00CA4469" w:rsidRDefault="00CE653E" w:rsidP="00CA446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</w:t>
      </w:r>
      <w:r w:rsidRPr="00CA4469">
        <w:rPr>
          <w:rFonts w:ascii="Times New Roman" w:hAnsi="Times New Roman" w:cs="Times New Roman"/>
          <w:kern w:val="2"/>
          <w:sz w:val="24"/>
          <w:szCs w:val="24"/>
        </w:rPr>
        <w:t>»</w:t>
      </w:r>
    </w:p>
    <w:p w:rsidR="00CE653E" w:rsidRPr="00CA4469" w:rsidRDefault="00CE653E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E653E" w:rsidRPr="00CA4469" w:rsidRDefault="00CE653E" w:rsidP="00CA4469">
      <w:pPr>
        <w:pStyle w:val="ConsPlusCell"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CE653E" w:rsidRPr="00CA4469" w:rsidRDefault="00CE653E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Сведения</w:t>
      </w:r>
    </w:p>
    <w:p w:rsidR="00CE653E" w:rsidRPr="00CA4469" w:rsidRDefault="00CE653E" w:rsidP="00CA4469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о показателях муниципальной программы Васильево-Ханжоновского сельского поселения Неклиновского района 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CA4469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E653E" w:rsidRPr="00CA4469" w:rsidRDefault="00CE653E" w:rsidP="00CA4469">
      <w:pPr>
        <w:pStyle w:val="ConsPlusCell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135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5"/>
        <w:gridCol w:w="3232"/>
        <w:gridCol w:w="1967"/>
        <w:gridCol w:w="817"/>
        <w:gridCol w:w="738"/>
        <w:gridCol w:w="696"/>
        <w:gridCol w:w="816"/>
        <w:gridCol w:w="816"/>
        <w:gridCol w:w="984"/>
        <w:gridCol w:w="1114"/>
        <w:gridCol w:w="1131"/>
      </w:tblGrid>
      <w:tr w:rsidR="00CE653E" w:rsidRPr="00CA4469">
        <w:tc>
          <w:tcPr>
            <w:tcW w:w="1225" w:type="dxa"/>
            <w:vMerge w:val="restart"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</w:t>
            </w:r>
          </w:p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п/п</w:t>
            </w:r>
          </w:p>
        </w:tc>
        <w:tc>
          <w:tcPr>
            <w:tcW w:w="3232" w:type="dxa"/>
            <w:vMerge w:val="restart"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967" w:type="dxa"/>
            <w:vMerge w:val="restart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Единица</w:t>
            </w:r>
          </w:p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измерения</w:t>
            </w:r>
          </w:p>
        </w:tc>
        <w:tc>
          <w:tcPr>
            <w:tcW w:w="7112" w:type="dxa"/>
            <w:gridSpan w:val="8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Показатели по годам</w:t>
            </w:r>
          </w:p>
        </w:tc>
      </w:tr>
      <w:tr w:rsidR="00CE653E" w:rsidRPr="00CA4469">
        <w:tc>
          <w:tcPr>
            <w:tcW w:w="1225" w:type="dxa"/>
            <w:vMerge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32" w:type="dxa"/>
            <w:vMerge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7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2013</w:t>
            </w:r>
          </w:p>
        </w:tc>
        <w:tc>
          <w:tcPr>
            <w:tcW w:w="738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696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816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84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1114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131" w:type="dxa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CE653E" w:rsidRPr="00CA4469">
        <w:tc>
          <w:tcPr>
            <w:tcW w:w="1225" w:type="dxa"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32" w:type="dxa"/>
          </w:tcPr>
          <w:p w:rsidR="00CE653E" w:rsidRPr="002A453B" w:rsidRDefault="00CE653E" w:rsidP="00CA446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ние количества населения, вовлеченного в работу общественных организаций по предупреждению правонарушений и охраны общественного порядка; 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br/>
              <w:t xml:space="preserve">- увеличить численность несовершеннолетних и молодежи, вовлеченных в воспитательные, просветительские мероприятия, направленные на профилактику правонарушений </w:t>
            </w:r>
          </w:p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38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69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81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81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  <w:tc>
          <w:tcPr>
            <w:tcW w:w="984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1114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24</w:t>
            </w:r>
          </w:p>
        </w:tc>
        <w:tc>
          <w:tcPr>
            <w:tcW w:w="1131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</w:tr>
      <w:tr w:rsidR="00CE653E" w:rsidRPr="00CA4469">
        <w:tc>
          <w:tcPr>
            <w:tcW w:w="1225" w:type="dxa"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A4469">
              <w:rPr>
                <w:rFonts w:ascii="Times New Roman" w:hAnsi="Times New Roman" w:cs="Times New Roman"/>
                <w:kern w:val="2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CE653E" w:rsidRPr="00CA4469" w:rsidRDefault="00CE653E" w:rsidP="00CA4469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увеличение</w:t>
            </w:r>
            <w:r w:rsidRPr="002A453B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 xml:space="preserve"> численность несовершеннолетних и молодежи, вовлеченных в воспитательные, просветительские мероприятия, направленные на профилактику правонарушений</w:t>
            </w:r>
          </w:p>
        </w:tc>
        <w:tc>
          <w:tcPr>
            <w:tcW w:w="1967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17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</w:t>
            </w:r>
          </w:p>
        </w:tc>
        <w:tc>
          <w:tcPr>
            <w:tcW w:w="738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22</w:t>
            </w:r>
          </w:p>
        </w:tc>
        <w:tc>
          <w:tcPr>
            <w:tcW w:w="69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</w:p>
        </w:tc>
        <w:tc>
          <w:tcPr>
            <w:tcW w:w="81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40</w:t>
            </w:r>
          </w:p>
        </w:tc>
        <w:tc>
          <w:tcPr>
            <w:tcW w:w="816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</w:t>
            </w:r>
          </w:p>
        </w:tc>
        <w:tc>
          <w:tcPr>
            <w:tcW w:w="984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</w:t>
            </w:r>
          </w:p>
        </w:tc>
        <w:tc>
          <w:tcPr>
            <w:tcW w:w="1114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</w:t>
            </w:r>
          </w:p>
        </w:tc>
        <w:tc>
          <w:tcPr>
            <w:tcW w:w="1131" w:type="dxa"/>
            <w:vAlign w:val="center"/>
          </w:tcPr>
          <w:p w:rsidR="00CE653E" w:rsidRPr="00CA4469" w:rsidRDefault="00CE653E" w:rsidP="00CA446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100</w:t>
            </w:r>
          </w:p>
        </w:tc>
      </w:tr>
    </w:tbl>
    <w:p w:rsidR="00CE653E" w:rsidRPr="00350B76" w:rsidRDefault="00CE653E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Приложение № 2</w:t>
      </w:r>
    </w:p>
    <w:p w:rsidR="00CE653E" w:rsidRPr="00350B76" w:rsidRDefault="00CE653E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к муниципальной программе</w:t>
      </w:r>
    </w:p>
    <w:p w:rsidR="00CE653E" w:rsidRPr="00350B76" w:rsidRDefault="00CE653E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Васильево-Ханжоновского сельского поселения</w:t>
      </w:r>
    </w:p>
    <w:p w:rsidR="00CE653E" w:rsidRPr="00350B76" w:rsidRDefault="00CE653E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</w:t>
      </w:r>
    </w:p>
    <w:p w:rsidR="00CE653E" w:rsidRPr="00350B76" w:rsidRDefault="00CE653E" w:rsidP="00350B76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t>и противодействие преступности»</w:t>
      </w:r>
    </w:p>
    <w:p w:rsidR="00CE653E" w:rsidRPr="00350B76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653E" w:rsidRPr="00350B76" w:rsidRDefault="00CE653E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ПЕРЕЧЕНЬ</w:t>
      </w:r>
    </w:p>
    <w:p w:rsidR="00CE653E" w:rsidRPr="00350B76" w:rsidRDefault="00CE653E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основных мероприятий подпрограммы муниципальной программы</w:t>
      </w:r>
    </w:p>
    <w:p w:rsidR="00CE653E" w:rsidRPr="00350B76" w:rsidRDefault="00CE653E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  <w:lang w:eastAsia="en-US"/>
        </w:rPr>
        <w:t>Васильево-Ханжоновского сельского поселения</w:t>
      </w:r>
    </w:p>
    <w:p w:rsidR="00CE653E" w:rsidRPr="00350B76" w:rsidRDefault="00CE653E" w:rsidP="00350B76">
      <w:pPr>
        <w:pStyle w:val="ConsPlusCell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kern w:val="2"/>
          <w:sz w:val="24"/>
          <w:szCs w:val="24"/>
        </w:rPr>
        <w:t>Обеспечение общественного порядка и противодействие преступности</w:t>
      </w:r>
      <w:r w:rsidRPr="00350B76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</w:p>
    <w:p w:rsidR="00CE653E" w:rsidRPr="00350B76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831"/>
        <w:gridCol w:w="1305"/>
        <w:gridCol w:w="1595"/>
        <w:gridCol w:w="2423"/>
        <w:gridCol w:w="2543"/>
        <w:gridCol w:w="1901"/>
      </w:tblGrid>
      <w:tr w:rsidR="00CE653E" w:rsidRPr="00350B76">
        <w:trPr>
          <w:jc w:val="center"/>
        </w:trPr>
        <w:tc>
          <w:tcPr>
            <w:tcW w:w="595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91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31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Ответственный исполнитель,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участник,</w:t>
            </w:r>
          </w:p>
        </w:tc>
        <w:tc>
          <w:tcPr>
            <w:tcW w:w="2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2423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Ожидаемый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непосредственный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результат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(краткое описание)</w:t>
            </w:r>
          </w:p>
        </w:tc>
        <w:tc>
          <w:tcPr>
            <w:tcW w:w="2543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Последствия не реа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softHyphen/>
              <w:t>лизации основного мероприятия</w:t>
            </w:r>
          </w:p>
        </w:tc>
        <w:tc>
          <w:tcPr>
            <w:tcW w:w="1901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Связь с показате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softHyphen/>
              <w:t>лями муниципальной программы (подпрограммы)</w:t>
            </w:r>
          </w:p>
        </w:tc>
      </w:tr>
      <w:tr w:rsidR="00CE653E" w:rsidRPr="00350B76">
        <w:trPr>
          <w:jc w:val="center"/>
        </w:trPr>
        <w:tc>
          <w:tcPr>
            <w:tcW w:w="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831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начала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1595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окончания реализации</w:t>
            </w:r>
          </w:p>
        </w:tc>
        <w:tc>
          <w:tcPr>
            <w:tcW w:w="2423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543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E653E" w:rsidRPr="00350B76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"/>
        <w:gridCol w:w="2491"/>
        <w:gridCol w:w="1916"/>
        <w:gridCol w:w="85"/>
        <w:gridCol w:w="1305"/>
        <w:gridCol w:w="1595"/>
        <w:gridCol w:w="2423"/>
        <w:gridCol w:w="2543"/>
        <w:gridCol w:w="1901"/>
      </w:tblGrid>
      <w:tr w:rsidR="00CE653E" w:rsidRPr="00350B76">
        <w:trPr>
          <w:tblHeader/>
          <w:jc w:val="center"/>
        </w:trPr>
        <w:tc>
          <w:tcPr>
            <w:tcW w:w="595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1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6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0" w:type="dxa"/>
            <w:gridSpan w:val="2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95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43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01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8</w:t>
            </w:r>
          </w:p>
        </w:tc>
      </w:tr>
      <w:tr w:rsidR="00CE653E" w:rsidRPr="00350B76">
        <w:trPr>
          <w:jc w:val="center"/>
        </w:trPr>
        <w:tc>
          <w:tcPr>
            <w:tcW w:w="595" w:type="dxa"/>
            <w:noWrap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4259" w:type="dxa"/>
            <w:gridSpan w:val="8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Подпрограмма 1. 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CE653E" w:rsidRPr="00350B76">
        <w:trPr>
          <w:jc w:val="center"/>
        </w:trPr>
        <w:tc>
          <w:tcPr>
            <w:tcW w:w="595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91" w:type="dxa"/>
          </w:tcPr>
          <w:p w:rsidR="00CE653E" w:rsidRPr="00797559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1.1. </w:t>
            </w: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2001" w:type="dxa"/>
            <w:gridSpan w:val="2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Администрация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Васильево-Ханжоновского сельского поселения</w:t>
            </w:r>
          </w:p>
        </w:tc>
        <w:tc>
          <w:tcPr>
            <w:tcW w:w="1305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01 января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2015 г.</w:t>
            </w:r>
          </w:p>
        </w:tc>
        <w:tc>
          <w:tcPr>
            <w:tcW w:w="1595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31 декабря 2020 г.</w:t>
            </w:r>
          </w:p>
        </w:tc>
        <w:tc>
          <w:tcPr>
            <w:tcW w:w="2423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Комплексный подход к решению вопросов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угроз возникновения  террористических актов</w:t>
            </w:r>
          </w:p>
        </w:tc>
        <w:tc>
          <w:tcPr>
            <w:tcW w:w="2543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Возникновение угроз террористических актов</w:t>
            </w:r>
          </w:p>
        </w:tc>
        <w:tc>
          <w:tcPr>
            <w:tcW w:w="1901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Показатель 1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Приложения 1</w:t>
            </w:r>
          </w:p>
        </w:tc>
      </w:tr>
      <w:tr w:rsidR="00CE653E" w:rsidRPr="00350B76">
        <w:trPr>
          <w:jc w:val="center"/>
        </w:trPr>
        <w:tc>
          <w:tcPr>
            <w:tcW w:w="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91" w:type="dxa"/>
          </w:tcPr>
          <w:p w:rsidR="00CE653E" w:rsidRPr="00797559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1.2. </w:t>
            </w: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2001" w:type="dxa"/>
            <w:gridSpan w:val="2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423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1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CE653E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CE653E" w:rsidRPr="00350B76">
        <w:trPr>
          <w:gridAfter w:val="8"/>
          <w:wAfter w:w="14259" w:type="dxa"/>
          <w:trHeight w:val="276"/>
          <w:jc w:val="center"/>
        </w:trPr>
        <w:tc>
          <w:tcPr>
            <w:tcW w:w="595" w:type="dxa"/>
            <w:vMerge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CE653E" w:rsidRPr="00350B76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  <w:highlight w:val="lightGray"/>
        </w:rPr>
      </w:pPr>
    </w:p>
    <w:p w:rsidR="00CE653E" w:rsidRPr="00350B76" w:rsidRDefault="00CE653E" w:rsidP="00797559">
      <w:pPr>
        <w:pStyle w:val="ConsPlusCell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350B76">
        <w:rPr>
          <w:rFonts w:ascii="Times New Roman" w:hAnsi="Times New Roman" w:cs="Times New Roman"/>
          <w:kern w:val="2"/>
          <w:sz w:val="24"/>
          <w:szCs w:val="24"/>
        </w:rPr>
        <w:br w:type="page"/>
        <w:t>Приложение 3</w:t>
      </w: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3240"/>
        <w:gridCol w:w="4372"/>
        <w:gridCol w:w="816"/>
        <w:gridCol w:w="236"/>
        <w:gridCol w:w="591"/>
        <w:gridCol w:w="720"/>
        <w:gridCol w:w="106"/>
        <w:gridCol w:w="794"/>
        <w:gridCol w:w="482"/>
        <w:gridCol w:w="418"/>
        <w:gridCol w:w="858"/>
        <w:gridCol w:w="42"/>
        <w:gridCol w:w="1080"/>
        <w:gridCol w:w="12"/>
      </w:tblGrid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53E" w:rsidRPr="00797559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</w:t>
            </w: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53E" w:rsidRPr="00797559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Бюджета Васильево-Ханжоновского сельского поселения</w:t>
            </w: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50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E653E" w:rsidRPr="00797559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и внебюджетных источников на реализацию муниципальной программы</w:t>
            </w:r>
          </w:p>
        </w:tc>
      </w:tr>
      <w:tr w:rsidR="00CE653E" w:rsidRPr="00350B76">
        <w:trPr>
          <w:trHeight w:val="315"/>
          <w:jc w:val="center"/>
        </w:trPr>
        <w:tc>
          <w:tcPr>
            <w:tcW w:w="1259" w:type="dxa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188" w:type="dxa"/>
            <w:gridSpan w:val="2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CE653E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0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муниципальной программы,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4372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Ответственный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 xml:space="preserve">исполнитель,    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соисполнители</w:t>
            </w:r>
          </w:p>
        </w:tc>
        <w:tc>
          <w:tcPr>
            <w:tcW w:w="6143" w:type="dxa"/>
            <w:gridSpan w:val="11"/>
          </w:tcPr>
          <w:p w:rsidR="00CE653E" w:rsidRDefault="00CE653E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E653E" w:rsidRDefault="00CE653E" w:rsidP="0079755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Оценка расходов (тыс. руб.), годы</w:t>
            </w:r>
          </w:p>
        </w:tc>
      </w:tr>
      <w:tr w:rsidR="00CE653E" w:rsidRPr="00350B76">
        <w:trPr>
          <w:gridAfter w:val="1"/>
          <w:wAfter w:w="12" w:type="dxa"/>
          <w:trHeight w:val="735"/>
          <w:jc w:val="center"/>
        </w:trPr>
        <w:tc>
          <w:tcPr>
            <w:tcW w:w="1259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827" w:type="dxa"/>
            <w:gridSpan w:val="2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720" w:type="dxa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00" w:type="dxa"/>
            <w:gridSpan w:val="2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00" w:type="dxa"/>
            <w:gridSpan w:val="2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900" w:type="dxa"/>
            <w:gridSpan w:val="2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1080" w:type="dxa"/>
            <w:vAlign w:val="center"/>
          </w:tcPr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программа</w:t>
            </w:r>
          </w:p>
        </w:tc>
        <w:tc>
          <w:tcPr>
            <w:tcW w:w="3240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общественного порядка и противодействие преступности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Васильево-Ханжоновского сельского поселения  -    Всего</w:t>
            </w:r>
          </w:p>
        </w:tc>
        <w:tc>
          <w:tcPr>
            <w:tcW w:w="816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CE653E" w:rsidRDefault="00CE653E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rPr>
          <w:gridAfter w:val="1"/>
          <w:wAfter w:w="12" w:type="dxa"/>
          <w:trHeight w:val="315"/>
          <w:jc w:val="center"/>
        </w:trPr>
        <w:tc>
          <w:tcPr>
            <w:tcW w:w="1259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CE653E" w:rsidRDefault="00CE653E">
            <w:r w:rsidRPr="00476B0E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rPr>
          <w:gridAfter w:val="1"/>
          <w:wAfter w:w="12" w:type="dxa"/>
          <w:trHeight w:val="229"/>
          <w:jc w:val="center"/>
        </w:trPr>
        <w:tc>
          <w:tcPr>
            <w:tcW w:w="1259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  <w:tr w:rsidR="00CE653E" w:rsidRPr="00350B76">
        <w:trPr>
          <w:gridAfter w:val="1"/>
          <w:wAfter w:w="12" w:type="dxa"/>
          <w:trHeight w:val="157"/>
          <w:jc w:val="center"/>
        </w:trPr>
        <w:tc>
          <w:tcPr>
            <w:tcW w:w="1259" w:type="dxa"/>
            <w:vMerge w:val="restart"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0" w:type="dxa"/>
            <w:vMerge w:val="restart"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16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2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900" w:type="dxa"/>
            <w:gridSpan w:val="2"/>
          </w:tcPr>
          <w:p w:rsidR="00CE653E" w:rsidRDefault="00CE653E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1080" w:type="dxa"/>
          </w:tcPr>
          <w:p w:rsidR="00CE653E" w:rsidRDefault="00CE653E">
            <w:r w:rsidRPr="00D97A77"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rPr>
          <w:gridAfter w:val="1"/>
          <w:wAfter w:w="12" w:type="dxa"/>
          <w:trHeight w:val="153"/>
          <w:jc w:val="center"/>
        </w:trPr>
        <w:tc>
          <w:tcPr>
            <w:tcW w:w="1259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240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372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внебюджетные      источники</w:t>
            </w:r>
          </w:p>
        </w:tc>
        <w:tc>
          <w:tcPr>
            <w:tcW w:w="816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82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90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</w:tr>
    </w:tbl>
    <w:p w:rsidR="00CE653E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E653E" w:rsidRPr="00350B76" w:rsidRDefault="00CE653E" w:rsidP="00350B76">
      <w:pPr>
        <w:pStyle w:val="ConsPlusCell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page"/>
      </w:r>
    </w:p>
    <w:tbl>
      <w:tblPr>
        <w:tblW w:w="15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8"/>
        <w:gridCol w:w="136"/>
        <w:gridCol w:w="1967"/>
        <w:gridCol w:w="1771"/>
        <w:gridCol w:w="696"/>
        <w:gridCol w:w="155"/>
        <w:gridCol w:w="703"/>
        <w:gridCol w:w="717"/>
        <w:gridCol w:w="574"/>
        <w:gridCol w:w="753"/>
        <w:gridCol w:w="781"/>
        <w:gridCol w:w="55"/>
        <w:gridCol w:w="660"/>
        <w:gridCol w:w="55"/>
        <w:gridCol w:w="946"/>
        <w:gridCol w:w="59"/>
        <w:gridCol w:w="938"/>
        <w:gridCol w:w="59"/>
        <w:gridCol w:w="937"/>
        <w:gridCol w:w="59"/>
        <w:gridCol w:w="831"/>
        <w:gridCol w:w="59"/>
        <w:gridCol w:w="757"/>
        <w:gridCol w:w="76"/>
        <w:gridCol w:w="784"/>
      </w:tblGrid>
      <w:tr w:rsidR="00CE653E" w:rsidRPr="00350B76">
        <w:trPr>
          <w:gridBefore w:val="1"/>
          <w:wBefore w:w="1118" w:type="dxa"/>
          <w:trHeight w:val="315"/>
          <w:jc w:val="center"/>
        </w:trPr>
        <w:tc>
          <w:tcPr>
            <w:tcW w:w="1452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Приложение № 4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 муниципальной программе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Васильево-Ханжоновского сельского поселения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CE653E" w:rsidRPr="00350B76" w:rsidRDefault="00CE653E" w:rsidP="00797559">
            <w:pPr>
              <w:pStyle w:val="ConsPlusCell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CE653E" w:rsidRPr="00797559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  <w:p w:rsidR="00CE653E" w:rsidRPr="00797559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Расходы местного бюджета на</w:t>
            </w:r>
          </w:p>
          <w:p w:rsidR="00CE653E" w:rsidRPr="00797559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реализацию муниципальной программы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990"/>
        </w:trPr>
        <w:tc>
          <w:tcPr>
            <w:tcW w:w="1254" w:type="dxa"/>
            <w:gridSpan w:val="2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1967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муниципальной программы, основ.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1771" w:type="dxa"/>
            <w:vMerge w:val="restart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Ответствен-ный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исполнитель</w:t>
            </w:r>
          </w:p>
        </w:tc>
        <w:tc>
          <w:tcPr>
            <w:tcW w:w="2845" w:type="dxa"/>
            <w:gridSpan w:val="5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Код бюджетной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классификации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&lt;1&gt;</w:t>
            </w:r>
          </w:p>
        </w:tc>
        <w:tc>
          <w:tcPr>
            <w:tcW w:w="6949" w:type="dxa"/>
            <w:gridSpan w:val="14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Расходы &lt;2&gt; (тыс. руб.), годы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765"/>
        </w:trPr>
        <w:tc>
          <w:tcPr>
            <w:tcW w:w="1254" w:type="dxa"/>
            <w:gridSpan w:val="2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vMerge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696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ГРБС</w:t>
            </w:r>
          </w:p>
        </w:tc>
        <w:tc>
          <w:tcPr>
            <w:tcW w:w="858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РзПр</w:t>
            </w:r>
          </w:p>
        </w:tc>
        <w:tc>
          <w:tcPr>
            <w:tcW w:w="717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ЦСР</w:t>
            </w:r>
          </w:p>
        </w:tc>
        <w:tc>
          <w:tcPr>
            <w:tcW w:w="574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ВР</w:t>
            </w:r>
          </w:p>
        </w:tc>
        <w:tc>
          <w:tcPr>
            <w:tcW w:w="753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81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2014</w:t>
            </w:r>
          </w:p>
        </w:tc>
        <w:tc>
          <w:tcPr>
            <w:tcW w:w="715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2015</w:t>
            </w:r>
          </w:p>
        </w:tc>
        <w:tc>
          <w:tcPr>
            <w:tcW w:w="1001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2016</w:t>
            </w:r>
          </w:p>
        </w:tc>
        <w:tc>
          <w:tcPr>
            <w:tcW w:w="99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2018</w:t>
            </w:r>
          </w:p>
        </w:tc>
        <w:tc>
          <w:tcPr>
            <w:tcW w:w="89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2019</w:t>
            </w:r>
          </w:p>
        </w:tc>
        <w:tc>
          <w:tcPr>
            <w:tcW w:w="816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2020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315"/>
        </w:trPr>
        <w:tc>
          <w:tcPr>
            <w:tcW w:w="1254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67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1771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858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717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753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781" w:type="dxa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715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1001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11</w:t>
            </w:r>
          </w:p>
        </w:tc>
        <w:tc>
          <w:tcPr>
            <w:tcW w:w="997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12</w:t>
            </w:r>
          </w:p>
        </w:tc>
        <w:tc>
          <w:tcPr>
            <w:tcW w:w="996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13</w:t>
            </w:r>
          </w:p>
        </w:tc>
        <w:tc>
          <w:tcPr>
            <w:tcW w:w="890" w:type="dxa"/>
            <w:gridSpan w:val="2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14</w:t>
            </w:r>
          </w:p>
        </w:tc>
        <w:tc>
          <w:tcPr>
            <w:tcW w:w="816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1961"/>
        </w:trPr>
        <w:tc>
          <w:tcPr>
            <w:tcW w:w="1254" w:type="dxa"/>
            <w:gridSpan w:val="2"/>
            <w:vAlign w:val="center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програм-ма</w:t>
            </w:r>
          </w:p>
        </w:tc>
        <w:tc>
          <w:tcPr>
            <w:tcW w:w="1967" w:type="dxa"/>
            <w:vAlign w:val="center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общественного порядка</w:t>
            </w:r>
          </w:p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 противодействие преступности»</w:t>
            </w:r>
          </w:p>
          <w:p w:rsidR="00CE653E" w:rsidRPr="00350B76" w:rsidRDefault="00CE653E" w:rsidP="0079755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Администра-ция Васильево-Ханжоновского сельского поселения</w:t>
            </w:r>
          </w:p>
        </w:tc>
        <w:tc>
          <w:tcPr>
            <w:tcW w:w="696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951</w:t>
            </w:r>
          </w:p>
        </w:tc>
        <w:tc>
          <w:tcPr>
            <w:tcW w:w="858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17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574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753" w:type="dxa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</w:tcPr>
          <w:p w:rsidR="00CE653E" w:rsidRPr="00350B76" w:rsidRDefault="00CE653E" w:rsidP="007975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384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310"/>
        </w:trPr>
        <w:tc>
          <w:tcPr>
            <w:tcW w:w="1254" w:type="dxa"/>
            <w:gridSpan w:val="2"/>
            <w:vMerge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с/п</w:t>
            </w:r>
          </w:p>
        </w:tc>
        <w:tc>
          <w:tcPr>
            <w:tcW w:w="696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781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1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1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blPrEx>
          <w:jc w:val="left"/>
        </w:tblPrEx>
        <w:trPr>
          <w:gridAfter w:val="2"/>
          <w:wAfter w:w="860" w:type="dxa"/>
          <w:trHeight w:val="290"/>
        </w:trPr>
        <w:tc>
          <w:tcPr>
            <w:tcW w:w="14786" w:type="dxa"/>
            <w:gridSpan w:val="23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eastAsia="Batang" w:hAnsi="Times New Roman" w:cs="Times New Roman"/>
                <w:kern w:val="2"/>
                <w:sz w:val="24"/>
                <w:szCs w:val="24"/>
              </w:rPr>
              <w:t xml:space="preserve">Подпрограмма 1. </w:t>
            </w: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«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Противодействие коррупции, профилактика эк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с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тремизма и терроризма в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Васильево-Ханжоновском </w:t>
            </w:r>
            <w:r w:rsidRPr="002A453B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сельском поселении»</w:t>
            </w:r>
          </w:p>
        </w:tc>
      </w:tr>
      <w:tr w:rsidR="00CE653E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 w:val="restart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 w:val="restart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Итого</w:t>
            </w:r>
          </w:p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 программе</w:t>
            </w:r>
          </w:p>
        </w:tc>
        <w:tc>
          <w:tcPr>
            <w:tcW w:w="1771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  <w:tr w:rsidR="00CE653E" w:rsidRPr="00350B76">
        <w:tblPrEx>
          <w:jc w:val="left"/>
        </w:tblPrEx>
        <w:trPr>
          <w:gridAfter w:val="1"/>
          <w:wAfter w:w="784" w:type="dxa"/>
          <w:trHeight w:val="519"/>
        </w:trPr>
        <w:tc>
          <w:tcPr>
            <w:tcW w:w="1254" w:type="dxa"/>
            <w:gridSpan w:val="2"/>
            <w:vMerge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771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350B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Бюджет с/п</w:t>
            </w:r>
          </w:p>
        </w:tc>
        <w:tc>
          <w:tcPr>
            <w:tcW w:w="851" w:type="dxa"/>
            <w:gridSpan w:val="2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3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574" w:type="dxa"/>
            <w:shd w:val="clear" w:color="auto" w:fill="D9D9D9"/>
          </w:tcPr>
          <w:p w:rsidR="00CE653E" w:rsidRPr="00350B76" w:rsidRDefault="00CE653E" w:rsidP="00350B7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150,0</w:t>
            </w:r>
          </w:p>
        </w:tc>
        <w:tc>
          <w:tcPr>
            <w:tcW w:w="83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71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1005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0,0</w:t>
            </w:r>
          </w:p>
        </w:tc>
        <w:tc>
          <w:tcPr>
            <w:tcW w:w="997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20,0</w:t>
            </w:r>
          </w:p>
        </w:tc>
        <w:tc>
          <w:tcPr>
            <w:tcW w:w="996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30,0</w:t>
            </w:r>
          </w:p>
        </w:tc>
        <w:tc>
          <w:tcPr>
            <w:tcW w:w="890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  <w:tc>
          <w:tcPr>
            <w:tcW w:w="833" w:type="dxa"/>
            <w:gridSpan w:val="2"/>
            <w:shd w:val="clear" w:color="auto" w:fill="D9D9D9"/>
          </w:tcPr>
          <w:p w:rsidR="00CE653E" w:rsidRPr="00350B76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50,0</w:t>
            </w:r>
          </w:p>
        </w:tc>
      </w:tr>
    </w:tbl>
    <w:p w:rsidR="00CE653E" w:rsidRDefault="00CE653E" w:rsidP="00CA4469">
      <w:r>
        <w:br w:type="page"/>
      </w:r>
    </w:p>
    <w:tbl>
      <w:tblPr>
        <w:tblW w:w="14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4"/>
        <w:gridCol w:w="1967"/>
        <w:gridCol w:w="1771"/>
        <w:gridCol w:w="851"/>
        <w:gridCol w:w="850"/>
        <w:gridCol w:w="717"/>
        <w:gridCol w:w="574"/>
        <w:gridCol w:w="753"/>
        <w:gridCol w:w="601"/>
        <w:gridCol w:w="715"/>
        <w:gridCol w:w="1005"/>
        <w:gridCol w:w="997"/>
        <w:gridCol w:w="996"/>
        <w:gridCol w:w="890"/>
        <w:gridCol w:w="1009"/>
      </w:tblGrid>
      <w:tr w:rsidR="00CE653E" w:rsidRPr="00F607BF">
        <w:trPr>
          <w:trHeight w:val="281"/>
        </w:trPr>
        <w:tc>
          <w:tcPr>
            <w:tcW w:w="1254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4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3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6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9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9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15</w:t>
            </w:r>
          </w:p>
        </w:tc>
      </w:tr>
      <w:tr w:rsidR="00CE653E" w:rsidRPr="00F607BF">
        <w:trPr>
          <w:trHeight w:val="550"/>
        </w:trPr>
        <w:tc>
          <w:tcPr>
            <w:tcW w:w="1254" w:type="dxa"/>
            <w:vMerge w:val="restart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Основное мероприя-тие 1.1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CE653E" w:rsidRPr="00797559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 xml:space="preserve">Информирование жителей </w:t>
            </w:r>
            <w:r w:rsidRPr="00797559">
              <w:rPr>
                <w:rFonts w:ascii="Times New Roman" w:hAnsi="Times New Roman" w:cs="Times New Roman"/>
                <w:spacing w:val="-1"/>
              </w:rPr>
              <w:t xml:space="preserve">о </w:t>
            </w:r>
            <w:r w:rsidRPr="00797559">
              <w:rPr>
                <w:rFonts w:ascii="Times New Roman" w:hAnsi="Times New Roman" w:cs="Times New Roman"/>
              </w:rPr>
              <w:t xml:space="preserve">тактике действий при угрозе возникновения террористических актов, посредством размещения информации </w:t>
            </w:r>
            <w:r w:rsidRPr="00797559">
              <w:rPr>
                <w:rFonts w:ascii="Times New Roman" w:hAnsi="Times New Roman" w:cs="Times New Roman"/>
                <w:spacing w:val="-2"/>
              </w:rPr>
              <w:t xml:space="preserve">на </w:t>
            </w:r>
            <w:r w:rsidRPr="00797559">
              <w:rPr>
                <w:rFonts w:ascii="Times New Roman" w:hAnsi="Times New Roman" w:cs="Times New Roman"/>
              </w:rPr>
              <w:t>стендах администрации и в «Памятках», а также «Вестнике Ханжоновского поселения»</w:t>
            </w:r>
          </w:p>
        </w:tc>
        <w:tc>
          <w:tcPr>
            <w:tcW w:w="177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CE653E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7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60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CE653E" w:rsidRPr="00F607BF">
        <w:trPr>
          <w:trHeight w:val="541"/>
        </w:trPr>
        <w:tc>
          <w:tcPr>
            <w:tcW w:w="1254" w:type="dxa"/>
            <w:vMerge w:val="restart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  <w:r w:rsidRPr="00F607BF">
              <w:rPr>
                <w:rFonts w:ascii="Times New Roman" w:hAnsi="Times New Roman" w:cs="Times New Roman"/>
              </w:rPr>
              <w:t>Основное мероприя-тие 1.2</w:t>
            </w:r>
          </w:p>
        </w:tc>
        <w:tc>
          <w:tcPr>
            <w:tcW w:w="1967" w:type="dxa"/>
            <w:vMerge w:val="restart"/>
            <w:shd w:val="clear" w:color="auto" w:fill="FFFFFF"/>
          </w:tcPr>
          <w:p w:rsidR="00CE653E" w:rsidRPr="00797559" w:rsidRDefault="00CE653E" w:rsidP="00776E59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97559">
              <w:rPr>
                <w:rFonts w:ascii="Times New Roman" w:hAnsi="Times New Roman" w:cs="Times New Roman"/>
              </w:rPr>
              <w:t>Проведение воспитательной, пропагандистской работы с населением Васильево-Ханжоновского сельского поселения, направленной на предупреждение террористической и экстремистской деятельности</w:t>
            </w:r>
          </w:p>
        </w:tc>
        <w:tc>
          <w:tcPr>
            <w:tcW w:w="177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850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17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4" w:type="dxa"/>
            <w:vMerge w:val="restart"/>
            <w:shd w:val="clear" w:color="auto" w:fill="FFFFFF"/>
            <w:vAlign w:val="center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53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  <w:tr w:rsidR="00CE653E" w:rsidRPr="00F607BF">
        <w:trPr>
          <w:trHeight w:val="541"/>
        </w:trPr>
        <w:tc>
          <w:tcPr>
            <w:tcW w:w="1254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967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  <w:highlight w:val="lightGray"/>
              </w:rPr>
            </w:pPr>
          </w:p>
        </w:tc>
        <w:tc>
          <w:tcPr>
            <w:tcW w:w="177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Бюджет с/п</w:t>
            </w:r>
          </w:p>
        </w:tc>
        <w:tc>
          <w:tcPr>
            <w:tcW w:w="851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53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601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5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7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F607B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6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0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9" w:type="dxa"/>
            <w:shd w:val="clear" w:color="auto" w:fill="FFFFFF"/>
          </w:tcPr>
          <w:p w:rsidR="00CE653E" w:rsidRPr="00F607BF" w:rsidRDefault="00CE653E" w:rsidP="00F607B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607BF">
              <w:rPr>
                <w:rFonts w:ascii="Times New Roman" w:hAnsi="Times New Roman" w:cs="Times New Roman"/>
              </w:rPr>
              <w:t>0,0</w:t>
            </w:r>
          </w:p>
        </w:tc>
      </w:tr>
    </w:tbl>
    <w:p w:rsidR="00CE653E" w:rsidRDefault="00CE653E" w:rsidP="00CA4469"/>
    <w:p w:rsidR="00CE653E" w:rsidRDefault="00CE653E" w:rsidP="00CA4469"/>
    <w:p w:rsidR="00CE653E" w:rsidRDefault="00CE653E" w:rsidP="00CA4469">
      <w:r>
        <w:br w:type="page"/>
      </w:r>
    </w:p>
    <w:p w:rsidR="00CE653E" w:rsidRPr="00911BA0" w:rsidRDefault="00CE653E" w:rsidP="00CA4469"/>
    <w:p w:rsidR="00CE653E" w:rsidRPr="00911BA0" w:rsidRDefault="00CE653E" w:rsidP="00CA4469"/>
    <w:p w:rsidR="00CE653E" w:rsidRDefault="00CE653E" w:rsidP="00CA4469"/>
    <w:p w:rsidR="00CE653E" w:rsidRDefault="00CE653E" w:rsidP="002A453B">
      <w:pPr>
        <w:ind w:firstLine="851"/>
        <w:jc w:val="both"/>
      </w:pPr>
    </w:p>
    <w:sectPr w:rsidR="00CE653E" w:rsidSect="00350B76">
      <w:pgSz w:w="16838" w:h="11906" w:orient="landscape" w:code="9"/>
      <w:pgMar w:top="899" w:right="1134" w:bottom="54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C28"/>
    <w:multiLevelType w:val="hybridMultilevel"/>
    <w:tmpl w:val="0E1A4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813F66"/>
    <w:multiLevelType w:val="hybridMultilevel"/>
    <w:tmpl w:val="F440F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097373"/>
    <w:multiLevelType w:val="multilevel"/>
    <w:tmpl w:val="93026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79C1252E"/>
    <w:multiLevelType w:val="multilevel"/>
    <w:tmpl w:val="B6DC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B43"/>
    <w:rsid w:val="00010DE7"/>
    <w:rsid w:val="00103B98"/>
    <w:rsid w:val="00116E8F"/>
    <w:rsid w:val="00120118"/>
    <w:rsid w:val="00153207"/>
    <w:rsid w:val="0017131C"/>
    <w:rsid w:val="00174C2B"/>
    <w:rsid w:val="001A5774"/>
    <w:rsid w:val="001F5E77"/>
    <w:rsid w:val="00221898"/>
    <w:rsid w:val="00242736"/>
    <w:rsid w:val="002A453B"/>
    <w:rsid w:val="00316E03"/>
    <w:rsid w:val="003410C6"/>
    <w:rsid w:val="00350B76"/>
    <w:rsid w:val="003761EF"/>
    <w:rsid w:val="003A0410"/>
    <w:rsid w:val="003B0628"/>
    <w:rsid w:val="003E2F3C"/>
    <w:rsid w:val="0044347C"/>
    <w:rsid w:val="00443B43"/>
    <w:rsid w:val="004538D5"/>
    <w:rsid w:val="00476B0E"/>
    <w:rsid w:val="004A3423"/>
    <w:rsid w:val="004D0B3D"/>
    <w:rsid w:val="005247E5"/>
    <w:rsid w:val="005876FB"/>
    <w:rsid w:val="005A3968"/>
    <w:rsid w:val="005D062F"/>
    <w:rsid w:val="00635104"/>
    <w:rsid w:val="00672693"/>
    <w:rsid w:val="006D27BA"/>
    <w:rsid w:val="006F0297"/>
    <w:rsid w:val="006F58E4"/>
    <w:rsid w:val="00776E59"/>
    <w:rsid w:val="00797559"/>
    <w:rsid w:val="007F65CE"/>
    <w:rsid w:val="00822DEB"/>
    <w:rsid w:val="00905428"/>
    <w:rsid w:val="00911BA0"/>
    <w:rsid w:val="00931937"/>
    <w:rsid w:val="009A11F4"/>
    <w:rsid w:val="009C5DF3"/>
    <w:rsid w:val="009E55CE"/>
    <w:rsid w:val="00A25850"/>
    <w:rsid w:val="00A44268"/>
    <w:rsid w:val="00A639A1"/>
    <w:rsid w:val="00AD6A78"/>
    <w:rsid w:val="00B12269"/>
    <w:rsid w:val="00B446D6"/>
    <w:rsid w:val="00B56186"/>
    <w:rsid w:val="00BB0F52"/>
    <w:rsid w:val="00C006FD"/>
    <w:rsid w:val="00C0092A"/>
    <w:rsid w:val="00C17EEB"/>
    <w:rsid w:val="00C745A4"/>
    <w:rsid w:val="00C86B1C"/>
    <w:rsid w:val="00CA4469"/>
    <w:rsid w:val="00CE653E"/>
    <w:rsid w:val="00D20DA5"/>
    <w:rsid w:val="00D764DD"/>
    <w:rsid w:val="00D97957"/>
    <w:rsid w:val="00D97A77"/>
    <w:rsid w:val="00DC5EBD"/>
    <w:rsid w:val="00DF32C1"/>
    <w:rsid w:val="00E41382"/>
    <w:rsid w:val="00E71F5C"/>
    <w:rsid w:val="00EB1F08"/>
    <w:rsid w:val="00F04BBA"/>
    <w:rsid w:val="00F24A5F"/>
    <w:rsid w:val="00F607BF"/>
    <w:rsid w:val="00FD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EBD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443B43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3B43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rsid w:val="00443B43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43B4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443B4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443B4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43B43"/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rsid w:val="00443B4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4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3B43"/>
    <w:rPr>
      <w:rFonts w:ascii="Tahoma" w:hAnsi="Tahoma" w:cs="Tahoma"/>
      <w:sz w:val="16"/>
      <w:szCs w:val="16"/>
    </w:rPr>
  </w:style>
  <w:style w:type="paragraph" w:customStyle="1" w:styleId="Postan">
    <w:name w:val="Postan"/>
    <w:basedOn w:val="Normal"/>
    <w:uiPriority w:val="99"/>
    <w:rsid w:val="009C5DF3"/>
    <w:pPr>
      <w:spacing w:after="0" w:line="240" w:lineRule="auto"/>
      <w:jc w:val="center"/>
    </w:pPr>
    <w:rPr>
      <w:sz w:val="28"/>
      <w:szCs w:val="28"/>
    </w:rPr>
  </w:style>
  <w:style w:type="paragraph" w:customStyle="1" w:styleId="TimesNewRoman">
    <w:name w:val="Обычный + Times New Roman"/>
    <w:aliases w:val="12 пт,По правому краю,После:  0 пт,Междустр.инт..."/>
    <w:basedOn w:val="Postan"/>
    <w:uiPriority w:val="99"/>
    <w:rsid w:val="009C5DF3"/>
    <w:pPr>
      <w:ind w:right="481"/>
    </w:pPr>
    <w:rPr>
      <w:b/>
      <w:bCs/>
      <w:sz w:val="32"/>
      <w:szCs w:val="32"/>
    </w:rPr>
  </w:style>
  <w:style w:type="paragraph" w:styleId="NoSpacing">
    <w:name w:val="No Spacing"/>
    <w:uiPriority w:val="99"/>
    <w:qFormat/>
    <w:rsid w:val="009C5DF3"/>
    <w:rPr>
      <w:rFonts w:cs="Calibri"/>
    </w:rPr>
  </w:style>
  <w:style w:type="paragraph" w:styleId="BodyText">
    <w:name w:val="Body Text"/>
    <w:aliases w:val="Основной текст1,Основной текст Знак Знак,bt,Основной текст Знак"/>
    <w:basedOn w:val="Normal"/>
    <w:link w:val="BodyTextChar1"/>
    <w:uiPriority w:val="99"/>
    <w:rsid w:val="00E41382"/>
    <w:pPr>
      <w:spacing w:after="0" w:line="240" w:lineRule="auto"/>
      <w:ind w:right="76"/>
    </w:pPr>
    <w:rPr>
      <w:sz w:val="24"/>
      <w:szCs w:val="24"/>
    </w:rPr>
  </w:style>
  <w:style w:type="character" w:customStyle="1" w:styleId="BodyTextChar">
    <w:name w:val="Body Text Char"/>
    <w:aliases w:val="Основной текст1 Char,Основной текст Знак Знак Char,bt Char,Основной текст Знак Char"/>
    <w:basedOn w:val="DefaultParagraphFont"/>
    <w:link w:val="BodyText"/>
    <w:uiPriority w:val="99"/>
    <w:semiHidden/>
    <w:locked/>
    <w:rsid w:val="00F04BBA"/>
  </w:style>
  <w:style w:type="character" w:customStyle="1" w:styleId="BodyTextChar1">
    <w:name w:val="Body Text Char1"/>
    <w:aliases w:val="Основной текст1 Char1,Основной текст Знак Знак Char1,bt Char1,Основной текст Знак Char1"/>
    <w:link w:val="BodyText"/>
    <w:uiPriority w:val="99"/>
    <w:locked/>
    <w:rsid w:val="00E41382"/>
    <w:rPr>
      <w:sz w:val="24"/>
      <w:szCs w:val="24"/>
      <w:lang w:val="ru-RU" w:eastAsia="ru-RU"/>
    </w:rPr>
  </w:style>
  <w:style w:type="paragraph" w:customStyle="1" w:styleId="ConsPlusTitle">
    <w:name w:val="ConsPlusTitle"/>
    <w:uiPriority w:val="99"/>
    <w:rsid w:val="00E41382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1">
    <w:name w:val="Знак1"/>
    <w:basedOn w:val="Normal"/>
    <w:uiPriority w:val="99"/>
    <w:rsid w:val="00E4138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basedOn w:val="DefaultParagraphFont"/>
    <w:uiPriority w:val="99"/>
    <w:semiHidden/>
    <w:rsid w:val="00116E8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16E8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">
    <w:name w:val="Без интервала"/>
    <w:uiPriority w:val="99"/>
    <w:rsid w:val="00AD6A78"/>
    <w:rPr>
      <w:rFonts w:cs="Calibri"/>
    </w:rPr>
  </w:style>
  <w:style w:type="paragraph" w:customStyle="1" w:styleId="ConsPlusCell">
    <w:name w:val="ConsPlusCell"/>
    <w:uiPriority w:val="99"/>
    <w:rsid w:val="002A453B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a0">
    <w:name w:val="Прижатый влево"/>
    <w:basedOn w:val="Normal"/>
    <w:next w:val="Normal"/>
    <w:uiPriority w:val="99"/>
    <w:rsid w:val="002A45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93193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931937"/>
    <w:pPr>
      <w:widowControl w:val="0"/>
      <w:suppressAutoHyphens/>
      <w:textAlignment w:val="baseline"/>
    </w:pPr>
    <w:rPr>
      <w:rFonts w:cs="Calibri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CA44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4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00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0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4" w:color="828282"/>
                    <w:right w:val="none" w:sz="0" w:space="0" w:color="auto"/>
                  </w:divBdr>
                </w:div>
              </w:divsChild>
            </w:div>
          </w:divsChild>
        </w:div>
        <w:div w:id="805004210">
          <w:marLeft w:val="0"/>
          <w:marRight w:val="3767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189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198">
                      <w:marLeft w:val="0"/>
                      <w:marRight w:val="25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00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409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66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206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091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085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09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58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8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241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238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204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004116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08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23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96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75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00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236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09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200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25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4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20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21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1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5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098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2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0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28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164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131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004186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5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82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24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08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088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6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30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35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12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201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226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004207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56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225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8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4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48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61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99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9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2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171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105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004160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62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3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85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2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47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22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76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230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227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240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67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59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20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87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36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6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219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218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08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80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81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4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28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20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79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211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46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086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117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84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7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06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9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04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32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15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094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093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004191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213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78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92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089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23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217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26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095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242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113">
                                                                      <w:marLeft w:val="6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004220">
                                                                          <w:marLeft w:val="67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19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18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0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41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154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70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21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092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39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221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205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1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203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237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216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57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172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193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21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5004209">
                              <w:marLeft w:val="6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004140">
                                  <w:marLeft w:val="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004119">
                                      <w:marLeft w:val="6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004101">
                                          <w:marLeft w:val="6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04232">
                                              <w:marLeft w:val="6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004134">
                                                  <w:marLeft w:val="6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004239">
                                                      <w:marLeft w:val="6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5004087">
                                                          <w:marLeft w:val="67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004144">
                                                              <w:marLeft w:val="67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004165">
                                                                  <w:marLeft w:val="6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5004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4111">
              <w:marLeft w:val="0"/>
              <w:marRight w:val="335"/>
              <w:marTop w:val="4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151">
                  <w:marLeft w:val="285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0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0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004138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4194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434</TotalTime>
  <Pages>20</Pages>
  <Words>5073</Words>
  <Characters>28918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</cp:lastModifiedBy>
  <cp:revision>22</cp:revision>
  <cp:lastPrinted>2015-02-19T06:20:00Z</cp:lastPrinted>
  <dcterms:created xsi:type="dcterms:W3CDTF">2013-09-13T06:47:00Z</dcterms:created>
  <dcterms:modified xsi:type="dcterms:W3CDTF">2015-02-19T06:20:00Z</dcterms:modified>
</cp:coreProperties>
</file>