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rFonts w:ascii="Arial" w:hAnsi="Arial"/>
          <w:i w:val="1"/>
          <w:sz w:val="36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3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4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5000000">
      <w:pPr>
        <w:spacing w:line="0" w:lineRule="atLeast"/>
        <w:ind/>
        <w:jc w:val="center"/>
        <w:rPr>
          <w:sz w:val="36"/>
        </w:rPr>
      </w:pPr>
      <w:r>
        <w:rPr>
          <w:b w:val="1"/>
          <w:sz w:val="36"/>
        </w:rPr>
        <w:t>АДМИНИСТРАЦИЯ</w:t>
      </w:r>
    </w:p>
    <w:p w14:paraId="06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Васильево-Ханжоновского</w:t>
      </w:r>
      <w:r>
        <w:rPr>
          <w:b w:val="1"/>
          <w:sz w:val="36"/>
        </w:rPr>
        <w:t xml:space="preserve"> сельского поселения</w:t>
      </w:r>
    </w:p>
    <w:p w14:paraId="07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Неклиновского ра</w:t>
      </w:r>
      <w:r>
        <w:rPr>
          <w:b w:val="1"/>
          <w:sz w:val="36"/>
        </w:rPr>
        <w:t>й</w:t>
      </w:r>
      <w:r>
        <w:rPr>
          <w:b w:val="1"/>
          <w:sz w:val="36"/>
        </w:rPr>
        <w:t>она Ростовской области</w:t>
      </w:r>
    </w:p>
    <w:p w14:paraId="08000000">
      <w:pPr>
        <w:spacing w:line="0" w:lineRule="atLeast"/>
        <w:ind/>
        <w:rPr>
          <w:i w:val="1"/>
        </w:rPr>
      </w:pPr>
      <w:r>
        <w:rPr>
          <w:i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rPr>
          <w:b w:val="1"/>
        </w:rPr>
      </w:pPr>
    </w:p>
    <w:p w14:paraId="0C000000">
      <w:pPr>
        <w:rPr>
          <w:sz w:val="28"/>
        </w:rPr>
      </w:pPr>
      <w:r>
        <w:rPr>
          <w:sz w:val="28"/>
        </w:rPr>
        <w:t>«___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января</w:t>
      </w:r>
      <w:r>
        <w:rPr>
          <w:sz w:val="28"/>
        </w:rPr>
        <w:t xml:space="preserve">  20</w:t>
      </w:r>
      <w:r>
        <w:rPr>
          <w:sz w:val="28"/>
        </w:rPr>
        <w:t>24</w:t>
      </w:r>
      <w:r>
        <w:rPr>
          <w:sz w:val="28"/>
        </w:rPr>
        <w:t xml:space="preserve">г.         </w:t>
      </w:r>
      <w:r>
        <w:rPr>
          <w:sz w:val="28"/>
        </w:rPr>
        <w:t xml:space="preserve">                          №        </w:t>
      </w:r>
      <w:r>
        <w:rPr>
          <w:sz w:val="28"/>
        </w:rPr>
        <w:t xml:space="preserve">            с. Васильево-Ханжоновка</w:t>
      </w:r>
    </w:p>
    <w:p w14:paraId="0D000000">
      <w:pPr>
        <w:ind w:firstLine="1080" w:left="0"/>
        <w:rPr>
          <w:sz w:val="28"/>
        </w:rPr>
      </w:pPr>
    </w:p>
    <w:p w14:paraId="0E000000">
      <w:pPr>
        <w:ind w:firstLine="1080" w:left="0"/>
        <w:rPr>
          <w:sz w:val="28"/>
        </w:rPr>
      </w:pPr>
    </w:p>
    <w:p w14:paraId="0F000000">
      <w:pPr>
        <w:ind w:firstLine="1080" w:left="0"/>
        <w:rPr>
          <w:sz w:val="28"/>
        </w:rPr>
      </w:pPr>
    </w:p>
    <w:p w14:paraId="10000000">
      <w:pPr>
        <w:ind w:firstLine="1080" w:left="0"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</w:t>
      </w:r>
    </w:p>
    <w:p w14:paraId="11000000">
      <w:pPr>
        <w:ind w:firstLine="1080" w:left="0"/>
        <w:jc w:val="center"/>
        <w:rPr>
          <w:b w:val="1"/>
          <w:sz w:val="28"/>
        </w:rPr>
      </w:pPr>
      <w:r>
        <w:rPr>
          <w:b w:val="1"/>
          <w:sz w:val="28"/>
        </w:rPr>
        <w:t>Васильево-Ханжоновского сельского поселения</w:t>
      </w:r>
    </w:p>
    <w:p w14:paraId="12000000">
      <w:pPr>
        <w:ind w:firstLine="1080" w:left="0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Информационное общество» на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</w:t>
      </w:r>
    </w:p>
    <w:p w14:paraId="13000000">
      <w:pPr>
        <w:ind w:firstLine="1080" w:left="0"/>
        <w:rPr>
          <w:sz w:val="28"/>
        </w:rPr>
      </w:pPr>
    </w:p>
    <w:p w14:paraId="14000000">
      <w:pPr>
        <w:ind w:firstLine="1080" w:left="0"/>
        <w:rPr>
          <w:sz w:val="28"/>
        </w:rPr>
      </w:pPr>
    </w:p>
    <w:p w14:paraId="15000000">
      <w:pPr>
        <w:ind w:firstLine="1080" w:left="0"/>
        <w:rPr>
          <w:sz w:val="28"/>
        </w:rPr>
      </w:pPr>
    </w:p>
    <w:p w14:paraId="16000000">
      <w:pPr>
        <w:ind w:firstLine="1080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Васильево-Ханжоновского сельского поселения от 20.</w:t>
      </w:r>
      <w:r>
        <w:rPr>
          <w:sz w:val="28"/>
        </w:rPr>
        <w:t>09.2013 № 38 «Об утверждении П</w:t>
      </w:r>
      <w:r>
        <w:rPr>
          <w:sz w:val="28"/>
        </w:rPr>
        <w:t>о</w:t>
      </w:r>
      <w:r>
        <w:rPr>
          <w:sz w:val="28"/>
        </w:rPr>
        <w:t>рядка разработки, реализации и оценки эффективности муниципальных про-грамм Васильево-Ханжоновского сельского поселения»:</w:t>
      </w:r>
    </w:p>
    <w:p w14:paraId="17000000">
      <w:pPr>
        <w:ind w:firstLine="1080" w:left="0"/>
        <w:jc w:val="both"/>
        <w:rPr>
          <w:sz w:val="28"/>
        </w:rPr>
      </w:pPr>
      <w:r>
        <w:rPr>
          <w:sz w:val="28"/>
        </w:rPr>
        <w:t>1. Утвердить план реализации муниципальной программы Васильево-Ханжоновского сельского поселения «</w:t>
      </w:r>
      <w:r>
        <w:rPr>
          <w:sz w:val="28"/>
        </w:rPr>
        <w:t>Информационное общество» на 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год (далее – план реализации) согласно приложению к настоящему распоряжению.</w:t>
      </w:r>
    </w:p>
    <w:p w14:paraId="18000000">
      <w:pPr>
        <w:ind w:firstLine="108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распоряжение вступает в силу со дня его подписания.</w:t>
      </w:r>
    </w:p>
    <w:p w14:paraId="19000000">
      <w:pPr>
        <w:ind w:firstLine="108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Контроль за исполнением настоящего распоряжения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A000000">
      <w:pPr>
        <w:ind w:firstLine="1080" w:left="0"/>
        <w:rPr>
          <w:sz w:val="28"/>
        </w:rPr>
      </w:pPr>
    </w:p>
    <w:p w14:paraId="1B000000">
      <w:pPr>
        <w:ind w:firstLine="1080" w:left="0"/>
        <w:rPr>
          <w:sz w:val="28"/>
        </w:rPr>
      </w:pPr>
    </w:p>
    <w:p w14:paraId="1C00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</w:p>
    <w:p w14:paraId="1E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</w:t>
      </w:r>
    </w:p>
    <w:p w14:paraId="1F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Васильево-Ханжоновского </w:t>
      </w:r>
    </w:p>
    <w:p w14:paraId="20000000">
      <w:pPr>
        <w:pStyle w:val="Style_2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</w:t>
      </w:r>
      <w:r>
        <w:rPr>
          <w:rFonts w:ascii="Times New Roman" w:hAnsi="Times New Roman"/>
          <w:b w:val="1"/>
          <w:sz w:val="28"/>
        </w:rPr>
        <w:t>С.Н. Зацарная</w:t>
      </w:r>
    </w:p>
    <w:p w14:paraId="21000000">
      <w:pPr>
        <w:pStyle w:val="Style_2"/>
        <w:ind w:firstLine="0" w:left="0"/>
        <w:jc w:val="both"/>
        <w:rPr>
          <w:rFonts w:ascii="Times New Roman" w:hAnsi="Times New Roman"/>
          <w:b w:val="1"/>
          <w:sz w:val="28"/>
        </w:rPr>
      </w:pPr>
    </w:p>
    <w:p w14:paraId="2200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</w:p>
    <w:p w14:paraId="2300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</w:p>
    <w:p w14:paraId="2400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</w:p>
    <w:p w14:paraId="2500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</w:p>
    <w:p w14:paraId="26000000">
      <w:pPr>
        <w:pStyle w:val="Style_2"/>
        <w:ind w:firstLine="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Распоряжение вносит сектор экономики и финансов</w:t>
      </w:r>
    </w:p>
    <w:p w14:paraId="27000000">
      <w:pPr>
        <w:pStyle w:val="Style_2"/>
        <w:ind w:firstLine="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Администрации Васильево-Ханжоновского сельского поселения</w:t>
      </w:r>
    </w:p>
    <w:p w14:paraId="28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29000000">
      <w:pPr>
        <w:widowControl w:val="0"/>
        <w:ind/>
        <w:jc w:val="right"/>
        <w:outlineLvl w:val="2"/>
        <w:rPr>
          <w:sz w:val="16"/>
        </w:rPr>
      </w:pPr>
      <w:r>
        <w:rPr>
          <w:sz w:val="16"/>
        </w:rPr>
        <w:t>Приложение</w:t>
      </w:r>
    </w:p>
    <w:p w14:paraId="2A000000">
      <w:pPr>
        <w:widowControl w:val="0"/>
        <w:ind/>
        <w:jc w:val="right"/>
        <w:outlineLvl w:val="2"/>
        <w:rPr>
          <w:sz w:val="16"/>
        </w:rPr>
      </w:pPr>
      <w:r>
        <w:rPr>
          <w:sz w:val="16"/>
        </w:rPr>
        <w:t xml:space="preserve">к распоряжению </w:t>
      </w:r>
      <w:r>
        <w:rPr>
          <w:sz w:val="16"/>
        </w:rPr>
        <w:t xml:space="preserve"> </w:t>
      </w:r>
    </w:p>
    <w:p w14:paraId="2B000000">
      <w:pPr>
        <w:widowControl w:val="0"/>
        <w:ind/>
        <w:jc w:val="right"/>
        <w:outlineLvl w:val="2"/>
        <w:rPr>
          <w:sz w:val="16"/>
        </w:rPr>
      </w:pPr>
      <w:r>
        <w:rPr>
          <w:sz w:val="16"/>
        </w:rPr>
        <w:t>ад</w:t>
      </w:r>
      <w:r>
        <w:rPr>
          <w:sz w:val="16"/>
        </w:rPr>
        <w:t xml:space="preserve">министрации </w:t>
      </w:r>
      <w:r>
        <w:rPr>
          <w:sz w:val="16"/>
        </w:rPr>
        <w:t>Васильево-Ханжоновского</w:t>
      </w:r>
      <w:r>
        <w:rPr>
          <w:sz w:val="16"/>
        </w:rPr>
        <w:t xml:space="preserve"> </w:t>
      </w:r>
    </w:p>
    <w:p w14:paraId="2C000000">
      <w:pPr>
        <w:widowControl w:val="0"/>
        <w:ind/>
        <w:jc w:val="right"/>
        <w:outlineLvl w:val="2"/>
        <w:rPr>
          <w:sz w:val="16"/>
        </w:rPr>
      </w:pPr>
      <w:r>
        <w:rPr>
          <w:sz w:val="16"/>
        </w:rPr>
        <w:t>сельского поселения</w:t>
      </w:r>
    </w:p>
    <w:p w14:paraId="2D000000">
      <w:pPr>
        <w:widowControl w:val="0"/>
        <w:ind/>
        <w:jc w:val="right"/>
        <w:outlineLvl w:val="2"/>
        <w:rPr>
          <w:sz w:val="16"/>
        </w:rPr>
      </w:pPr>
    </w:p>
    <w:p w14:paraId="2E000000">
      <w:pPr>
        <w:widowControl w:val="0"/>
        <w:ind/>
        <w:jc w:val="right"/>
        <w:outlineLvl w:val="2"/>
      </w:pPr>
    </w:p>
    <w:p w14:paraId="2F000000">
      <w:pPr>
        <w:widowControl w:val="0"/>
        <w:ind/>
        <w:jc w:val="center"/>
      </w:pPr>
      <w:bookmarkStart w:id="1" w:name="Par1054"/>
      <w:bookmarkEnd w:id="1"/>
    </w:p>
    <w:p w14:paraId="30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31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>«</w:t>
      </w:r>
      <w:r>
        <w:rPr>
          <w:sz w:val="28"/>
        </w:rPr>
        <w:t>Информационное общество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год</w:t>
      </w:r>
    </w:p>
    <w:p w14:paraId="32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362"/>
        <w:gridCol w:w="1055"/>
        <w:gridCol w:w="1134"/>
        <w:gridCol w:w="1213"/>
        <w:gridCol w:w="1044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35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  <w:p w14:paraId="37000000">
            <w:pPr>
              <w:widowControl w:val="0"/>
              <w:ind/>
              <w:jc w:val="center"/>
            </w:pPr>
            <w:r>
              <w:t>(должность/ФИО</w:t>
            </w:r>
            <w:r>
              <w:t>)</w:t>
            </w:r>
            <w:r>
              <w:t xml:space="preserve"> </w:t>
            </w:r>
            <w:r>
              <w:rPr>
                <w:rStyle w:val="Style_4_ch"/>
                <w:color w:val="000000"/>
              </w:rPr>
              <w:fldChar w:fldCharType="begin"/>
            </w:r>
            <w:r>
              <w:rPr>
                <w:rStyle w:val="Style_4_ch"/>
                <w:color w:val="000000"/>
              </w:rPr>
              <w:instrText>HYPERLINK "../../../User/Desktop/проект распоряжения Методика.docx#Par1127"</w:instrText>
            </w:r>
            <w:r>
              <w:rPr>
                <w:rStyle w:val="Style_4_ch"/>
                <w:color w:val="000000"/>
              </w:rPr>
              <w:fldChar w:fldCharType="separate"/>
            </w:r>
            <w:r>
              <w:rPr>
                <w:rStyle w:val="Style_4_ch"/>
                <w:color w:val="000000"/>
              </w:rPr>
              <w:t>&lt;</w:t>
            </w:r>
            <w:r>
              <w:rPr>
                <w:rStyle w:val="Style_4_ch"/>
                <w:color w:val="000000"/>
              </w:rPr>
              <w:t>1&gt;</w:t>
            </w:r>
            <w:r>
              <w:rPr>
                <w:rStyle w:val="Style_4_ch"/>
                <w:color w:val="000000"/>
              </w:rPr>
              <w:fldChar w:fldCharType="end"/>
            </w: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3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ind/>
              <w:jc w:val="center"/>
            </w:pPr>
            <w:r>
              <w:t>Объем расходов</w:t>
            </w:r>
            <w:r>
              <w:t xml:space="preserve"> на 20</w:t>
            </w:r>
            <w:r>
              <w:t>24</w:t>
            </w:r>
            <w:r>
              <w:t xml:space="preserve"> год </w:t>
            </w:r>
          </w:p>
          <w:p w14:paraId="3B000000">
            <w:pPr>
              <w:ind/>
              <w:jc w:val="center"/>
            </w:pPr>
            <w:r>
              <w:t>(тыс.руб.)</w:t>
            </w:r>
            <w:r>
              <w:t xml:space="preserve">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</w:t>
            </w:r>
            <w:r>
              <w:t>д</w:t>
            </w:r>
            <w:r>
              <w:t>жетные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4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7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8</w:t>
            </w:r>
          </w:p>
        </w:tc>
        <w:tc>
          <w:tcPr>
            <w:tcW w:type="dxa" w:w="10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Подпрограмма 1. </w:t>
            </w:r>
          </w:p>
          <w:p w14:paraId="4B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«Развитие и использов</w:t>
            </w:r>
            <w:r>
              <w:rPr>
                <w:b w:val="1"/>
              </w:rPr>
              <w:t>а</w:t>
            </w:r>
            <w:r>
              <w:rPr>
                <w:b w:val="1"/>
              </w:rPr>
              <w:t>ние и</w:t>
            </w:r>
            <w:r>
              <w:rPr>
                <w:b w:val="1"/>
              </w:rPr>
              <w:t>н</w:t>
            </w:r>
            <w:r>
              <w:rPr>
                <w:b w:val="1"/>
              </w:rPr>
              <w:t>формационных и коммуникационных те</w:t>
            </w:r>
            <w:r>
              <w:rPr>
                <w:b w:val="1"/>
              </w:rPr>
              <w:t>х</w:t>
            </w:r>
            <w:r>
              <w:rPr>
                <w:b w:val="1"/>
              </w:rPr>
              <w:t>нологий»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Администрация Васильево-Ханжоновского сельского п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 xml:space="preserve">селения/ </w:t>
            </w:r>
            <w:r>
              <w:rPr>
                <w:b w:val="1"/>
              </w:rPr>
              <w:t>главный</w:t>
            </w:r>
            <w:r>
              <w:rPr>
                <w:b w:val="1"/>
              </w:rPr>
              <w:t xml:space="preserve"> специалист Ткачева Е.Н.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весь </w:t>
            </w:r>
          </w:p>
          <w:p w14:paraId="4F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период  с 01.01.</w:t>
            </w:r>
            <w:r>
              <w:rPr>
                <w:b w:val="1"/>
              </w:rPr>
              <w:t>20</w:t>
            </w:r>
            <w:r>
              <w:rPr>
                <w:b w:val="1"/>
              </w:rPr>
              <w:t>24</w:t>
            </w:r>
            <w:r>
              <w:rPr>
                <w:b w:val="1"/>
              </w:rPr>
              <w:t>г по 31.12.20</w:t>
            </w:r>
            <w:r>
              <w:rPr>
                <w:b w:val="1"/>
              </w:rPr>
              <w:t>24</w:t>
            </w:r>
            <w:r>
              <w:rPr>
                <w:b w:val="1"/>
              </w:rP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28,6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28,6</w:t>
            </w:r>
          </w:p>
        </w:tc>
        <w:tc>
          <w:tcPr>
            <w:tcW w:type="dxa" w:w="10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Основное  мероприятие 1.1</w:t>
            </w:r>
          </w:p>
          <w:p w14:paraId="56000000">
            <w:pPr>
              <w:widowControl w:val="0"/>
              <w:tabs>
                <w:tab w:leader="none" w:pos="2591" w:val="left"/>
              </w:tabs>
              <w:ind/>
            </w:pPr>
            <w:r>
              <w:t>Приобретение компьюте</w:t>
            </w:r>
            <w:r>
              <w:t>р</w:t>
            </w:r>
            <w:r>
              <w:t>ной техники и программн</w:t>
            </w:r>
            <w:r>
              <w:t>о</w:t>
            </w:r>
            <w:r>
              <w:t>го обеспечения, тех. обсл</w:t>
            </w:r>
            <w:r>
              <w:t>у</w:t>
            </w:r>
            <w:r>
              <w:t>живание компьютерной и оргтехники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r>
              <w:t xml:space="preserve">Администрация Васильево-Ханжоновского сельского </w:t>
            </w:r>
            <w:r>
              <w:t>пос</w:t>
            </w:r>
            <w:r>
              <w:t>е</w:t>
            </w:r>
            <w:r>
              <w:t>ления</w:t>
            </w:r>
            <w:r>
              <w:t xml:space="preserve">/ </w:t>
            </w:r>
            <w:r>
              <w:t xml:space="preserve">главный специалист </w:t>
            </w:r>
            <w:r>
              <w:t>Тк</w:t>
            </w:r>
            <w:r>
              <w:t>а</w:t>
            </w:r>
            <w:r>
              <w:t>чева Е.Н.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both"/>
            </w:pPr>
            <w:r>
              <w:t>Замена устаревшего и технически изношенного оборудования на более современное и соотве</w:t>
            </w:r>
            <w:r>
              <w:t>т</w:t>
            </w:r>
            <w:r>
              <w:t>ствующее современным требованиям.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5A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</w:pPr>
            <w:r>
              <w:t>3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rPr>
                <w:b w:val="1"/>
                <w:i w:val="1"/>
              </w:rPr>
              <w:t xml:space="preserve">Основное  мероприятие 1.2 </w:t>
            </w:r>
            <w:r>
              <w:t>Обеспечение информацио</w:t>
            </w:r>
            <w:r>
              <w:t>н</w:t>
            </w:r>
            <w:r>
              <w:t>ного обслуживания офиц</w:t>
            </w:r>
            <w:r>
              <w:t>и</w:t>
            </w:r>
            <w:r>
              <w:t>ального Интернет-сайта  Васильево-Ханжоновского сельского поселения и д</w:t>
            </w:r>
            <w:r>
              <w:t>о</w:t>
            </w:r>
            <w:r>
              <w:t>ступа к сети Интернет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r>
              <w:t xml:space="preserve">Администрация Васильево-Ханжоновского сельского </w:t>
            </w:r>
            <w:r>
              <w:t>пос</w:t>
            </w:r>
            <w:r>
              <w:t>е</w:t>
            </w:r>
            <w:r>
              <w:t>ления</w:t>
            </w:r>
            <w:r>
              <w:t xml:space="preserve">/ </w:t>
            </w:r>
            <w:r>
              <w:t xml:space="preserve">главный специалист </w:t>
            </w:r>
            <w:r>
              <w:t>Тк</w:t>
            </w:r>
            <w:r>
              <w:t>а</w:t>
            </w:r>
            <w:r>
              <w:t>чева Е.Н.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Техническое состояние оргтехники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будет поддерживат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ся на соответствующем для работы уровне.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64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</w:pPr>
            <w:r>
              <w:t>28,6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</w:pPr>
            <w:r>
              <w:t>28,6</w:t>
            </w:r>
          </w:p>
        </w:tc>
        <w:tc>
          <w:tcPr>
            <w:tcW w:type="dxa" w:w="10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</w:pPr>
            <w:r>
              <w:t>4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  <w:r>
              <w:rPr>
                <w:b w:val="1"/>
                <w:i w:val="1"/>
              </w:rPr>
              <w:t>Основное  мероприятие 1.3</w:t>
            </w:r>
            <w:r>
              <w:rPr>
                <w:i w:val="1"/>
              </w:rPr>
              <w:t xml:space="preserve"> </w:t>
            </w:r>
            <w:r>
              <w:t>Расходы на  консультац</w:t>
            </w:r>
            <w:r>
              <w:t>и</w:t>
            </w:r>
            <w:r>
              <w:t>онные услуги по вопросам информационного сопр</w:t>
            </w:r>
            <w:r>
              <w:t>о</w:t>
            </w:r>
            <w:r>
              <w:t xml:space="preserve">вождения справочно-правовых систем 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r>
              <w:t xml:space="preserve">Администрация Васильево-Ханжоновского сельского </w:t>
            </w:r>
            <w:r>
              <w:t>пос</w:t>
            </w:r>
            <w:r>
              <w:t>е</w:t>
            </w:r>
            <w:r>
              <w:t>ления</w:t>
            </w:r>
            <w:r>
              <w:t xml:space="preserve">/ </w:t>
            </w:r>
            <w:r>
              <w:t xml:space="preserve">главный специалист </w:t>
            </w:r>
            <w:r>
              <w:t>Тк</w:t>
            </w:r>
            <w:r>
              <w:t>а</w:t>
            </w:r>
            <w:r>
              <w:t>чева Е.Н.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5"/>
              <w:ind/>
              <w:jc w:val="both"/>
              <w:rPr>
                <w:sz w:val="24"/>
              </w:rPr>
            </w:pP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6E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0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</w:pPr>
            <w:r>
              <w:t>5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both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Основное мероприятие 1.4 </w:t>
            </w:r>
          </w:p>
          <w:p w14:paraId="75000000">
            <w:pPr>
              <w:widowControl w:val="0"/>
              <w:ind/>
            </w:pPr>
            <w:r>
              <w:rPr>
                <w:color w:val="000000"/>
              </w:rPr>
              <w:t xml:space="preserve">Подписка на периодические печатные издания 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r>
              <w:t xml:space="preserve">Администрация Васильево-Ханжоновского сельского </w:t>
            </w:r>
            <w:r>
              <w:t>пос</w:t>
            </w:r>
            <w:r>
              <w:t>е</w:t>
            </w:r>
            <w:r>
              <w:t>ления</w:t>
            </w:r>
            <w:r>
              <w:t xml:space="preserve">/ </w:t>
            </w:r>
            <w:r>
              <w:t xml:space="preserve">главный специалист </w:t>
            </w:r>
            <w:r>
              <w:t>Тк</w:t>
            </w:r>
            <w:r>
              <w:t>а</w:t>
            </w:r>
            <w:r>
              <w:t>чева Е.Н.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both"/>
            </w:pPr>
            <w:r>
              <w:t>Подписка на периодич</w:t>
            </w:r>
            <w:r>
              <w:t>е</w:t>
            </w:r>
            <w:r>
              <w:t>ские печатные издания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79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 xml:space="preserve">г 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</w:pPr>
            <w:r>
              <w:t>8,0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</w:pPr>
            <w:r>
              <w:t>8,0</w:t>
            </w:r>
          </w:p>
        </w:tc>
        <w:tc>
          <w:tcPr>
            <w:tcW w:type="dxa" w:w="10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</w:pPr>
            <w:r>
              <w:t>6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Контрольное событие  пр</w:t>
            </w:r>
            <w:r>
              <w:rPr>
                <w:i w:val="1"/>
              </w:rPr>
              <w:t>о</w:t>
            </w:r>
            <w:r>
              <w:rPr>
                <w:i w:val="1"/>
              </w:rPr>
              <w:t xml:space="preserve">граммы </w:t>
            </w:r>
          </w:p>
          <w:p w14:paraId="80000000">
            <w:pPr>
              <w:widowControl w:val="0"/>
              <w:ind/>
              <w:rPr>
                <w:i w:val="1"/>
              </w:rPr>
            </w:pP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r>
              <w:t xml:space="preserve">Администрация Васильево-Ханжоновского сельского </w:t>
            </w:r>
            <w:r>
              <w:t>пос</w:t>
            </w:r>
            <w:r>
              <w:t>е</w:t>
            </w:r>
            <w:r>
              <w:t>ления</w:t>
            </w:r>
            <w:r>
              <w:t xml:space="preserve">/ </w:t>
            </w:r>
            <w:r>
              <w:t xml:space="preserve">главный специалист </w:t>
            </w:r>
            <w:r>
              <w:t>Тк</w:t>
            </w:r>
            <w:r>
              <w:t>а</w:t>
            </w:r>
            <w:r>
              <w:t>чева Е.Н.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both"/>
              <w:rPr>
                <w:i w:val="1"/>
              </w:rPr>
            </w:pP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i w:val="1"/>
              </w:rPr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>X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>X</w:t>
            </w:r>
          </w:p>
        </w:tc>
        <w:tc>
          <w:tcPr>
            <w:tcW w:type="dxa" w:w="10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>X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</w:pPr>
            <w:r>
              <w:t>7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5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Подпрограмма 2.</w:t>
            </w:r>
          </w:p>
          <w:p w14:paraId="8A000000">
            <w:pPr>
              <w:pStyle w:val="Style_5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«Обе</w:t>
            </w:r>
            <w:r>
              <w:rPr>
                <w:b w:val="1"/>
                <w:sz w:val="24"/>
              </w:rPr>
              <w:t>с</w:t>
            </w:r>
            <w:r>
              <w:rPr>
                <w:b w:val="1"/>
                <w:sz w:val="24"/>
              </w:rPr>
              <w:t>печение реализации муниципальной програ</w:t>
            </w:r>
            <w:r>
              <w:rPr>
                <w:b w:val="1"/>
                <w:sz w:val="24"/>
              </w:rPr>
              <w:t>м</w:t>
            </w:r>
            <w:r>
              <w:rPr>
                <w:b w:val="1"/>
                <w:sz w:val="24"/>
              </w:rPr>
              <w:t>мы «Информационное общ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ство»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rPr>
                <w:b w:val="1"/>
              </w:rPr>
            </w:pPr>
            <w:r>
              <w:rPr>
                <w:b w:val="1"/>
              </w:rPr>
              <w:t xml:space="preserve">Администрация Васильево-Ханжоновского сельского 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селения</w:t>
            </w:r>
            <w:r>
              <w:rPr>
                <w:b w:val="1"/>
              </w:rPr>
              <w:t xml:space="preserve">/ </w:t>
            </w:r>
            <w:r>
              <w:rPr>
                <w:b w:val="1"/>
              </w:rPr>
              <w:t xml:space="preserve">главный специалист </w:t>
            </w:r>
            <w:r>
              <w:rPr>
                <w:b w:val="1"/>
              </w:rPr>
              <w:t>Ткачева Е.Н.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весь</w:t>
            </w:r>
          </w:p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период  с 01.01.20</w:t>
            </w:r>
            <w:r>
              <w:rPr>
                <w:b w:val="1"/>
              </w:rPr>
              <w:t>24</w:t>
            </w:r>
            <w:r>
              <w:rPr>
                <w:b w:val="1"/>
              </w:rPr>
              <w:t>г по 31.12.20</w:t>
            </w:r>
            <w:r>
              <w:rPr>
                <w:b w:val="1"/>
              </w:rPr>
              <w:t>24</w:t>
            </w:r>
            <w:r>
              <w:rPr>
                <w:b w:val="1"/>
              </w:rP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8,0</w:t>
            </w:r>
          </w:p>
        </w:tc>
        <w:tc>
          <w:tcPr>
            <w:tcW w:type="dxa" w:w="10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</w:pPr>
            <w:r>
              <w:t>8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Основное мероприятие 2.1 </w:t>
            </w:r>
            <w:r>
              <w:rPr>
                <w:sz w:val="24"/>
              </w:rPr>
              <w:t xml:space="preserve"> Официальная публик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нормативно-правовых актов Администрации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сильево-Ханжоновского сельского поселения в газете «Пр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азовская степь» и в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мационном бюллетени 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сильево-Ханжоновского сельского поселения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r>
              <w:t xml:space="preserve">Администрация Васильево-Ханжоновского сельского </w:t>
            </w:r>
            <w:r>
              <w:t>пос</w:t>
            </w:r>
            <w:r>
              <w:t>е</w:t>
            </w:r>
            <w:r>
              <w:t>ления</w:t>
            </w:r>
            <w:r>
              <w:t xml:space="preserve">/ </w:t>
            </w:r>
            <w:r>
              <w:t xml:space="preserve">главный специалист </w:t>
            </w:r>
            <w:r>
              <w:t>Тк</w:t>
            </w:r>
            <w:r>
              <w:t>а</w:t>
            </w:r>
            <w:r>
              <w:t>чева Е.Н.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Официальная публикация нормативно-правовых 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</w:t>
            </w: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98000000">
            <w:pPr>
              <w:widowControl w:val="0"/>
              <w:ind/>
              <w:jc w:val="center"/>
            </w:pPr>
            <w:r>
              <w:t>период  с 01.01.20</w:t>
            </w:r>
            <w:r>
              <w:t>24г по 31.12.2024</w:t>
            </w:r>
            <w:r>
              <w:t>г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ind/>
              <w:jc w:val="center"/>
            </w:pPr>
            <w:r>
              <w:t>8,</w:t>
            </w:r>
            <w: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ind/>
              <w:jc w:val="center"/>
            </w:pPr>
            <w:r>
              <w:t>8,</w:t>
            </w:r>
            <w:r>
              <w:t>0</w:t>
            </w:r>
          </w:p>
        </w:tc>
        <w:tc>
          <w:tcPr>
            <w:tcW w:type="dxa" w:w="10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</w:pPr>
            <w:r>
              <w:t>9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Контрольное событие  пр</w:t>
            </w:r>
            <w:r>
              <w:rPr>
                <w:i w:val="1"/>
              </w:rPr>
              <w:t>о</w:t>
            </w:r>
            <w:r>
              <w:rPr>
                <w:i w:val="1"/>
              </w:rPr>
              <w:t xml:space="preserve">граммы </w:t>
            </w:r>
          </w:p>
          <w:p w14:paraId="9F000000">
            <w:pPr>
              <w:widowControl w:val="0"/>
              <w:ind/>
              <w:rPr>
                <w:i w:val="1"/>
              </w:rPr>
            </w:pP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r>
              <w:t xml:space="preserve">Администрация Васильево-Ханжоновского сельского </w:t>
            </w:r>
            <w:r>
              <w:t>пос</w:t>
            </w:r>
            <w:r>
              <w:t>е</w:t>
            </w:r>
            <w:r>
              <w:t>ления</w:t>
            </w:r>
            <w:r>
              <w:t xml:space="preserve">/ </w:t>
            </w:r>
            <w:r>
              <w:t xml:space="preserve">главный специалист </w:t>
            </w:r>
            <w:r>
              <w:t>Тк</w:t>
            </w:r>
            <w:r>
              <w:t>а</w:t>
            </w:r>
            <w:r>
              <w:t>чева Е.Н.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both"/>
              <w:rPr>
                <w:i w:val="1"/>
              </w:rPr>
            </w:pPr>
          </w:p>
        </w:tc>
        <w:tc>
          <w:tcPr>
            <w:tcW w:type="dxa" w:w="13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i w:val="1"/>
              </w:rPr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i w:val="1"/>
                <w:highlight w:val="yellow"/>
              </w:rPr>
            </w:pPr>
            <w:r>
              <w:rPr>
                <w:i w:val="1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>X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>X</w:t>
            </w:r>
          </w:p>
        </w:tc>
        <w:tc>
          <w:tcPr>
            <w:tcW w:type="dxa" w:w="10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>X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ind/>
            </w:pPr>
            <w:r>
              <w:t>23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5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муниципальной пр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грамме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36,6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0,0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36,6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/>
        </w:tc>
      </w:tr>
    </w:tbl>
    <w:p w14:paraId="B0000000">
      <w:pPr>
        <w:widowControl w:val="0"/>
        <w:ind w:firstLine="540" w:left="0"/>
        <w:jc w:val="both"/>
      </w:pPr>
    </w:p>
    <w:p w14:paraId="B1000000">
      <w:pPr>
        <w:widowControl w:val="0"/>
        <w:ind w:firstLine="540" w:left="0"/>
        <w:jc w:val="both"/>
      </w:pPr>
    </w:p>
    <w:p w14:paraId="B2000000">
      <w:pPr>
        <w:rPr>
          <w:sz w:val="18"/>
        </w:rPr>
      </w:pPr>
      <w:r>
        <w:t>&lt;</w:t>
      </w:r>
      <w:r>
        <w:rPr>
          <w:sz w:val="18"/>
        </w:rPr>
        <w:t>1&gt; По строке «Мероприятие» указывается заместитель руководителя, курирующий данное направление, либо начальник структурного под-разделения, непосредственно подчиненный руков</w:t>
      </w:r>
      <w:r>
        <w:rPr>
          <w:sz w:val="18"/>
        </w:rPr>
        <w:t>о</w:t>
      </w:r>
      <w:r>
        <w:rPr>
          <w:sz w:val="18"/>
        </w:rPr>
        <w:t>дителю. По строке «Контрольное событие муниципальной программы» указывается руково-дитель, а также заместитель руководителя, курирующий данное направление, либо начальник стру</w:t>
      </w:r>
      <w:r>
        <w:rPr>
          <w:sz w:val="18"/>
        </w:rPr>
        <w:t>к</w:t>
      </w:r>
      <w:r>
        <w:rPr>
          <w:sz w:val="18"/>
        </w:rPr>
        <w:t>турного подразделения,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</w:t>
      </w:r>
      <w:r>
        <w:rPr>
          <w:sz w:val="18"/>
        </w:rPr>
        <w:t>и</w:t>
      </w:r>
      <w:r>
        <w:rPr>
          <w:sz w:val="18"/>
        </w:rPr>
        <w:t>телем, соисполнителем. &lt;2&gt; Объем расходов приводится на очередной финансовый год. &lt;3&gt; В целях оптимиз</w:t>
      </w:r>
      <w:r>
        <w:rPr>
          <w:sz w:val="18"/>
        </w:rPr>
        <w:t>а</w:t>
      </w:r>
      <w:r>
        <w:rPr>
          <w:sz w:val="18"/>
        </w:rPr>
        <w:t>ции содержания информации в графе 2 допускается использование аббревиатур, например: осно</w:t>
      </w:r>
      <w:r>
        <w:rPr>
          <w:sz w:val="18"/>
        </w:rPr>
        <w:t>в</w:t>
      </w:r>
      <w:r>
        <w:rPr>
          <w:sz w:val="18"/>
        </w:rPr>
        <w:t>ное мероприятие 1.1 – ОМ 1.1.</w:t>
      </w:r>
    </w:p>
    <w:p w14:paraId="B3000000">
      <w:pPr>
        <w:widowControl w:val="0"/>
        <w:ind w:firstLine="540" w:left="0"/>
        <w:jc w:val="both"/>
        <w:rPr>
          <w:sz w:val="18"/>
        </w:rPr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ConsNonformat"/>
    <w:link w:val="Style_13_ch"/>
    <w:pPr>
      <w:widowControl w:val="0"/>
      <w:ind w:right="19772"/>
    </w:pPr>
    <w:rPr>
      <w:rFonts w:ascii="Courier New" w:hAnsi="Courier New"/>
      <w:sz w:val="22"/>
    </w:rPr>
  </w:style>
  <w:style w:styleId="Style_13_ch" w:type="character">
    <w:name w:val="ConsNonformat"/>
    <w:link w:val="Style_13"/>
    <w:rPr>
      <w:rFonts w:ascii="Courier New" w:hAnsi="Courier New"/>
      <w:sz w:val="22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1" w:type="paragraph">
    <w:name w:val="Postan"/>
    <w:basedOn w:val="Style_6"/>
    <w:link w:val="Style_1_ch"/>
    <w:pPr>
      <w:ind/>
      <w:jc w:val="center"/>
    </w:pPr>
    <w:rPr>
      <w:sz w:val="28"/>
    </w:rPr>
  </w:style>
  <w:style w:styleId="Style_1_ch" w:type="character">
    <w:name w:val="Postan"/>
    <w:basedOn w:val="Style_6_ch"/>
    <w:link w:val="Style_1"/>
    <w:rPr>
      <w:sz w:val="28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 Знак1"/>
    <w:basedOn w:val="Style_6"/>
    <w:link w:val="Style_16_ch"/>
    <w:pPr>
      <w:spacing w:afterAutospacing="on" w:beforeAutospacing="on"/>
      <w:ind/>
    </w:pPr>
    <w:rPr>
      <w:rFonts w:ascii="Tahoma" w:hAnsi="Tahoma"/>
      <w:sz w:val="20"/>
    </w:rPr>
  </w:style>
  <w:style w:styleId="Style_16_ch" w:type="character">
    <w:name w:val=" Знак1"/>
    <w:basedOn w:val="Style_6_ch"/>
    <w:link w:val="Style_16"/>
    <w:rPr>
      <w:rFonts w:ascii="Tahoma" w:hAnsi="Tahoma"/>
      <w:sz w:val="20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Знак1"/>
    <w:basedOn w:val="Style_6"/>
    <w:link w:val="Style_18_ch"/>
    <w:pPr>
      <w:spacing w:afterAutospacing="on" w:beforeAutospacing="on"/>
      <w:ind/>
    </w:pPr>
    <w:rPr>
      <w:rFonts w:ascii="Tahoma" w:hAnsi="Tahoma"/>
      <w:sz w:val="20"/>
    </w:rPr>
  </w:style>
  <w:style w:styleId="Style_18_ch" w:type="character">
    <w:name w:val="Знак1"/>
    <w:basedOn w:val="Style_6_ch"/>
    <w:link w:val="Style_18"/>
    <w:rPr>
      <w:rFonts w:ascii="Tahoma" w:hAnsi="Tahoma"/>
      <w:sz w:val="20"/>
    </w:rPr>
  </w:style>
  <w:style w:styleId="Style_19" w:type="paragraph">
    <w:name w:val="heading 1"/>
    <w:basedOn w:val="Style_6"/>
    <w:next w:val="Style_6"/>
    <w:link w:val="Style_19_ch"/>
    <w:uiPriority w:val="9"/>
    <w:qFormat/>
    <w:pPr>
      <w:keepNext w:val="1"/>
      <w:ind/>
      <w:outlineLvl w:val="0"/>
    </w:pPr>
    <w:rPr>
      <w:sz w:val="28"/>
    </w:rPr>
  </w:style>
  <w:style w:styleId="Style_19_ch" w:type="character">
    <w:name w:val="heading 1"/>
    <w:basedOn w:val="Style_6_ch"/>
    <w:link w:val="Style_19"/>
    <w:rPr>
      <w:sz w:val="28"/>
    </w:rPr>
  </w:style>
  <w:style w:styleId="Style_4" w:type="paragraph">
    <w:name w:val="Hyperlink"/>
    <w:link w:val="Style_4_ch"/>
    <w:rPr>
      <w:rFonts w:ascii="Times New Roman" w:hAnsi="Times New Roman"/>
      <w:color w:val="0000FF"/>
      <w:u w:val="single"/>
    </w:rPr>
  </w:style>
  <w:style w:styleId="Style_4_ch" w:type="character">
    <w:name w:val="Hyperlink"/>
    <w:link w:val="Style_4"/>
    <w:rPr>
      <w:rFonts w:ascii="Times New Roman" w:hAnsi="Times New Roman"/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footer"/>
    <w:basedOn w:val="Style_6"/>
    <w:link w:val="Style_26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6_ch" w:type="character">
    <w:name w:val="footer"/>
    <w:basedOn w:val="Style_6_ch"/>
    <w:link w:val="Style_26"/>
    <w:rPr>
      <w:sz w:val="20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Абзац списка1"/>
    <w:basedOn w:val="Style_6"/>
    <w:link w:val="Style_28_ch"/>
    <w:pPr>
      <w:ind w:firstLine="0" w:left="720"/>
    </w:pPr>
    <w:rPr>
      <w:sz w:val="20"/>
    </w:rPr>
  </w:style>
  <w:style w:styleId="Style_28_ch" w:type="character">
    <w:name w:val="Абзац списка1"/>
    <w:basedOn w:val="Style_6_ch"/>
    <w:link w:val="Style_28"/>
    <w:rPr>
      <w:sz w:val="20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basedOn w:val="Style_6"/>
    <w:next w:val="Style_6"/>
    <w:link w:val="Style_31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1_ch" w:type="character">
    <w:name w:val="heading 4"/>
    <w:basedOn w:val="Style_6_ch"/>
    <w:link w:val="Style_31"/>
    <w:rPr>
      <w:rFonts w:ascii="Calibri" w:hAnsi="Calibri"/>
      <w:b w:val="1"/>
      <w:sz w:val="28"/>
    </w:rPr>
  </w:style>
  <w:style w:styleId="Style_32" w:type="paragraph">
    <w:name w:val="heading 2"/>
    <w:basedOn w:val="Style_6"/>
    <w:next w:val="Style_6"/>
    <w:link w:val="Style_32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2_ch" w:type="character">
    <w:name w:val="heading 2"/>
    <w:basedOn w:val="Style_6_ch"/>
    <w:link w:val="Style_32"/>
    <w:rPr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2024-01-29T12:10:15Z</dcterms:modified>
</cp:coreProperties>
</file>