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BFE" w:rsidRDefault="00202BFE" w:rsidP="00202BFE">
      <w:pPr>
        <w:spacing w:after="0" w:line="240" w:lineRule="auto"/>
        <w:ind w:right="481"/>
        <w:rPr>
          <w:rFonts w:ascii="Arial" w:eastAsia="Times New Roman" w:hAnsi="Arial"/>
          <w:sz w:val="36"/>
          <w:szCs w:val="36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0F0142D3" wp14:editId="3E6D4DC7">
            <wp:simplePos x="0" y="0"/>
            <wp:positionH relativeFrom="column">
              <wp:posOffset>2129790</wp:posOffset>
            </wp:positionH>
            <wp:positionV relativeFrom="paragraph">
              <wp:posOffset>3810</wp:posOffset>
            </wp:positionV>
            <wp:extent cx="1333500" cy="1314450"/>
            <wp:effectExtent l="0" t="0" r="0" b="0"/>
            <wp:wrapSquare wrapText="right"/>
            <wp:docPr id="2" name="Рисунок 2" descr="Герб_В_Ханжонко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_В_Ханжонково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14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/>
          <w:sz w:val="36"/>
          <w:szCs w:val="36"/>
          <w:lang w:eastAsia="ru-RU"/>
        </w:rPr>
        <w:t xml:space="preserve">               </w:t>
      </w:r>
      <w:r>
        <w:rPr>
          <w:rFonts w:ascii="Arial" w:eastAsia="Times New Roman" w:hAnsi="Arial"/>
          <w:sz w:val="36"/>
          <w:szCs w:val="36"/>
          <w:lang w:eastAsia="ru-RU"/>
        </w:rPr>
        <w:br w:type="textWrapping" w:clear="all"/>
        <w:t xml:space="preserve"> </w:t>
      </w:r>
      <w:r>
        <w:rPr>
          <w:rFonts w:ascii="Arial" w:eastAsia="Times New Roman" w:hAnsi="Arial"/>
          <w:sz w:val="36"/>
          <w:szCs w:val="36"/>
          <w:lang w:eastAsia="ru-RU"/>
        </w:rPr>
        <w:tab/>
      </w:r>
      <w:r>
        <w:rPr>
          <w:rFonts w:ascii="Arial" w:eastAsia="Times New Roman" w:hAnsi="Arial"/>
          <w:sz w:val="36"/>
          <w:szCs w:val="36"/>
          <w:lang w:eastAsia="ru-RU"/>
        </w:rPr>
        <w:tab/>
      </w:r>
      <w:r>
        <w:rPr>
          <w:rFonts w:ascii="Arial" w:eastAsia="Times New Roman" w:hAnsi="Arial"/>
          <w:sz w:val="36"/>
          <w:szCs w:val="36"/>
          <w:lang w:eastAsia="ru-RU"/>
        </w:rPr>
        <w:tab/>
      </w:r>
      <w:r>
        <w:rPr>
          <w:rFonts w:ascii="Arial" w:eastAsia="Times New Roman" w:hAnsi="Arial"/>
          <w:sz w:val="36"/>
          <w:szCs w:val="36"/>
          <w:lang w:eastAsia="ru-RU"/>
        </w:rPr>
        <w:tab/>
        <w:t xml:space="preserve"> 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АДМИНИСТРАЦИЯ</w:t>
      </w:r>
    </w:p>
    <w:p w:rsidR="00202BFE" w:rsidRDefault="00202BFE" w:rsidP="00202BFE">
      <w:pPr>
        <w:suppressAutoHyphens/>
        <w:spacing w:after="0" w:line="0" w:lineRule="atLeast"/>
        <w:jc w:val="center"/>
        <w:rPr>
          <w:rFonts w:ascii="Times New Roman" w:eastAsia="Times New Roman" w:hAnsi="Times New Roman"/>
          <w:b/>
          <w:sz w:val="32"/>
          <w:szCs w:val="32"/>
          <w:lang w:eastAsia="ar-SA"/>
        </w:rPr>
      </w:pPr>
      <w:r>
        <w:rPr>
          <w:rFonts w:ascii="Times New Roman" w:eastAsia="Times New Roman" w:hAnsi="Times New Roman"/>
          <w:b/>
          <w:sz w:val="32"/>
          <w:szCs w:val="32"/>
          <w:lang w:eastAsia="ar-SA"/>
        </w:rPr>
        <w:t>Васильево-Ханжоновского сельского поселения</w:t>
      </w:r>
    </w:p>
    <w:p w:rsidR="00202BFE" w:rsidRDefault="00202BFE" w:rsidP="00202BFE">
      <w:pPr>
        <w:suppressAutoHyphens/>
        <w:spacing w:after="0" w:line="0" w:lineRule="atLeast"/>
        <w:jc w:val="center"/>
        <w:rPr>
          <w:rFonts w:ascii="Times New Roman" w:eastAsia="Times New Roman" w:hAnsi="Times New Roman"/>
          <w:b/>
          <w:sz w:val="32"/>
          <w:szCs w:val="32"/>
          <w:lang w:eastAsia="ar-SA"/>
        </w:rPr>
      </w:pPr>
      <w:r>
        <w:rPr>
          <w:rFonts w:ascii="Times New Roman" w:eastAsia="Times New Roman" w:hAnsi="Times New Roman"/>
          <w:b/>
          <w:sz w:val="32"/>
          <w:szCs w:val="32"/>
          <w:lang w:eastAsia="ar-SA"/>
        </w:rPr>
        <w:t>Неклиновского района Ростовской области</w:t>
      </w:r>
    </w:p>
    <w:p w:rsidR="00202BFE" w:rsidRDefault="00202BFE" w:rsidP="00202BFE">
      <w:pPr>
        <w:suppressAutoHyphens/>
        <w:spacing w:after="0" w:line="0" w:lineRule="atLeast"/>
        <w:rPr>
          <w:rFonts w:ascii="Times New Roman" w:eastAsia="Times New Roman" w:hAnsi="Times New Roman"/>
          <w:i/>
          <w:sz w:val="36"/>
          <w:szCs w:val="36"/>
          <w:lang w:eastAsia="ar-S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4D9CD2" wp14:editId="7685C960">
                <wp:simplePos x="0" y="0"/>
                <wp:positionH relativeFrom="column">
                  <wp:posOffset>-10160</wp:posOffset>
                </wp:positionH>
                <wp:positionV relativeFrom="paragraph">
                  <wp:posOffset>14605</wp:posOffset>
                </wp:positionV>
                <wp:extent cx="6257925" cy="0"/>
                <wp:effectExtent l="0" t="19050" r="47625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7925" cy="0"/>
                        </a:xfrm>
                        <a:prstGeom prst="line">
                          <a:avLst/>
                        </a:prstGeom>
                        <a:noFill/>
                        <a:ln w="47625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2EFC64E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1.15pt" to="491.9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" strokeweight="3.75pt">
                <v:stroke linestyle="thinThick"/>
              </v:line>
            </w:pict>
          </mc:Fallback>
        </mc:AlternateContent>
      </w:r>
    </w:p>
    <w:p w:rsidR="00202BFE" w:rsidRDefault="00202BFE" w:rsidP="00202BF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ПОСТАНОВЛЕНИЕ</w:t>
      </w:r>
    </w:p>
    <w:p w:rsidR="00202BFE" w:rsidRDefault="00202BFE" w:rsidP="00202BFE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с. Васильево-Ханжоновка</w:t>
      </w:r>
    </w:p>
    <w:p w:rsidR="00202BFE" w:rsidRPr="003E02D6" w:rsidRDefault="00202BFE" w:rsidP="00202BF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iCs/>
          <w:color w:val="000000"/>
          <w:spacing w:val="-2"/>
          <w:w w:val="10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  </w:t>
      </w:r>
      <w:r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«</w:t>
      </w:r>
      <w:r w:rsidR="003E02D6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26</w:t>
      </w:r>
      <w:r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»</w:t>
      </w: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</w:t>
      </w:r>
      <w:r w:rsidR="003E02D6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04</w:t>
      </w: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 </w:t>
      </w:r>
      <w:r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20</w:t>
      </w: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1</w:t>
      </w:r>
      <w:r w:rsidR="003E02D6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8</w:t>
      </w: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 </w:t>
      </w:r>
      <w:r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г.    </w:t>
      </w:r>
      <w:r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ab/>
      </w:r>
      <w:r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ab/>
      </w:r>
      <w:r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ab/>
      </w:r>
      <w:r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ab/>
      </w:r>
      <w:r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ab/>
      </w:r>
      <w:r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ab/>
      </w: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                                 </w:t>
      </w:r>
      <w:r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№ </w:t>
      </w:r>
      <w:r w:rsidR="003E02D6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36</w:t>
      </w:r>
    </w:p>
    <w:p w:rsidR="00202BFE" w:rsidRPr="00A5289D" w:rsidRDefault="00202BFE" w:rsidP="00202BFE">
      <w:pPr>
        <w:tabs>
          <w:tab w:val="left" w:pos="4962"/>
        </w:tabs>
        <w:overflowPunct w:val="0"/>
        <w:autoSpaceDE w:val="0"/>
        <w:autoSpaceDN w:val="0"/>
        <w:adjustRightInd w:val="0"/>
        <w:spacing w:after="0" w:line="240" w:lineRule="auto"/>
        <w:ind w:right="4676"/>
        <w:jc w:val="both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A5289D">
        <w:rPr>
          <w:rFonts w:ascii="Times New Roman" w:eastAsia="Times New Roman" w:hAnsi="Times New Roman"/>
          <w:b/>
          <w:sz w:val="28"/>
          <w:szCs w:val="20"/>
          <w:lang w:eastAsia="ru-RU"/>
        </w:rPr>
        <w:t>«Об</w:t>
      </w:r>
      <w:r w:rsidR="00EC4448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организации общественного контроля за обеспечением пожарной безопасности на </w:t>
      </w:r>
      <w:r w:rsidR="002541A8">
        <w:rPr>
          <w:rFonts w:ascii="Times New Roman" w:eastAsia="Times New Roman" w:hAnsi="Times New Roman"/>
          <w:b/>
          <w:sz w:val="28"/>
          <w:szCs w:val="20"/>
          <w:lang w:eastAsia="ru-RU"/>
        </w:rPr>
        <w:t>территории, Васильево-Ханжонов</w:t>
      </w:r>
      <w:r w:rsidR="00A37386">
        <w:rPr>
          <w:rFonts w:ascii="Times New Roman" w:eastAsia="Times New Roman" w:hAnsi="Times New Roman"/>
          <w:b/>
          <w:sz w:val="28"/>
          <w:szCs w:val="20"/>
          <w:lang w:eastAsia="ru-RU"/>
        </w:rPr>
        <w:t>с</w:t>
      </w:r>
      <w:r w:rsidR="002541A8">
        <w:rPr>
          <w:rFonts w:ascii="Times New Roman" w:eastAsia="Times New Roman" w:hAnsi="Times New Roman"/>
          <w:b/>
          <w:sz w:val="28"/>
          <w:szCs w:val="20"/>
          <w:lang w:eastAsia="ru-RU"/>
        </w:rPr>
        <w:t>кого</w:t>
      </w:r>
      <w:r w:rsidR="00EC4448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</w:t>
      </w:r>
      <w:r w:rsidRPr="00A5289D">
        <w:rPr>
          <w:rFonts w:ascii="Times New Roman" w:eastAsia="Times New Roman" w:hAnsi="Times New Roman"/>
          <w:b/>
          <w:sz w:val="28"/>
          <w:szCs w:val="20"/>
          <w:lang w:eastAsia="ru-RU"/>
        </w:rPr>
        <w:t>сельского поселения»</w:t>
      </w:r>
    </w:p>
    <w:p w:rsidR="00202BFE" w:rsidRPr="00A5289D" w:rsidRDefault="00EC4448" w:rsidP="00202BFE">
      <w:pPr>
        <w:tabs>
          <w:tab w:val="left" w:pos="4962"/>
        </w:tabs>
        <w:overflowPunct w:val="0"/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В соответствии с Федеральным Законом №69-ФЗ от 21 декабря 1994 «О пожарной безопасности», Федеральным законом №131-ФЗ от 06 о</w:t>
      </w:r>
      <w:r w:rsidR="002541A8">
        <w:rPr>
          <w:rFonts w:ascii="Times New Roman" w:eastAsia="Times New Roman" w:hAnsi="Times New Roman"/>
          <w:sz w:val="28"/>
          <w:szCs w:val="20"/>
          <w:lang w:eastAsia="ru-RU"/>
        </w:rPr>
        <w:t>ктября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2003 года «Об общих принципах организации местного самоуправления в Российской Федерации» и в целях организации выполнения и осуществления мер пожарной безопасности</w:t>
      </w:r>
      <w:r w:rsidRPr="00EC4448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202BFE" w:rsidRPr="00A5289D">
        <w:rPr>
          <w:rFonts w:ascii="Times New Roman" w:eastAsia="Times New Roman" w:hAnsi="Times New Roman"/>
          <w:sz w:val="28"/>
          <w:szCs w:val="20"/>
          <w:lang w:eastAsia="ru-RU"/>
        </w:rPr>
        <w:t>на территории</w:t>
      </w:r>
      <w:r w:rsidR="00202BFE" w:rsidRPr="00A5289D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2541A8">
        <w:rPr>
          <w:rFonts w:ascii="Times New Roman" w:eastAsia="Times New Roman" w:hAnsi="Times New Roman"/>
          <w:sz w:val="28"/>
          <w:szCs w:val="28"/>
          <w:lang w:eastAsia="ar-SA"/>
        </w:rPr>
        <w:t>Васильево-Ханжонов</w:t>
      </w:r>
      <w:r w:rsidR="00A37386">
        <w:rPr>
          <w:rFonts w:ascii="Times New Roman" w:eastAsia="Times New Roman" w:hAnsi="Times New Roman"/>
          <w:sz w:val="28"/>
          <w:szCs w:val="28"/>
          <w:lang w:eastAsia="ar-SA"/>
        </w:rPr>
        <w:t>с</w:t>
      </w:r>
      <w:r w:rsidR="002541A8">
        <w:rPr>
          <w:rFonts w:ascii="Times New Roman" w:eastAsia="Times New Roman" w:hAnsi="Times New Roman"/>
          <w:sz w:val="28"/>
          <w:szCs w:val="28"/>
          <w:lang w:eastAsia="ar-SA"/>
        </w:rPr>
        <w:t>кого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202BFE" w:rsidRPr="00A5289D">
        <w:rPr>
          <w:rFonts w:ascii="Times New Roman" w:eastAsia="Times New Roman" w:hAnsi="Times New Roman"/>
          <w:sz w:val="28"/>
          <w:szCs w:val="20"/>
          <w:lang w:eastAsia="ru-RU"/>
        </w:rPr>
        <w:t xml:space="preserve">  сельского поселения, Администрация </w:t>
      </w:r>
      <w:r w:rsidR="00202BFE">
        <w:rPr>
          <w:rFonts w:ascii="Times New Roman" w:eastAsia="Times New Roman" w:hAnsi="Times New Roman"/>
          <w:sz w:val="28"/>
          <w:szCs w:val="28"/>
          <w:lang w:eastAsia="ar-SA"/>
        </w:rPr>
        <w:t>Васильево-</w:t>
      </w:r>
      <w:r w:rsidR="002541A8">
        <w:rPr>
          <w:rFonts w:ascii="Times New Roman" w:eastAsia="Times New Roman" w:hAnsi="Times New Roman"/>
          <w:sz w:val="28"/>
          <w:szCs w:val="28"/>
          <w:lang w:eastAsia="ar-SA"/>
        </w:rPr>
        <w:t>Ханжонов</w:t>
      </w:r>
      <w:r w:rsidR="00A37386">
        <w:rPr>
          <w:rFonts w:ascii="Times New Roman" w:eastAsia="Times New Roman" w:hAnsi="Times New Roman"/>
          <w:sz w:val="28"/>
          <w:szCs w:val="28"/>
          <w:lang w:eastAsia="ar-SA"/>
        </w:rPr>
        <w:t>с</w:t>
      </w:r>
      <w:r w:rsidR="002541A8">
        <w:rPr>
          <w:rFonts w:ascii="Times New Roman" w:eastAsia="Times New Roman" w:hAnsi="Times New Roman"/>
          <w:sz w:val="28"/>
          <w:szCs w:val="28"/>
          <w:lang w:eastAsia="ar-SA"/>
        </w:rPr>
        <w:t>кого</w:t>
      </w:r>
      <w:r w:rsidR="00202BFE" w:rsidRPr="00A5289D">
        <w:rPr>
          <w:rFonts w:ascii="Times New Roman" w:eastAsia="Times New Roman" w:hAnsi="Times New Roman"/>
          <w:sz w:val="28"/>
          <w:szCs w:val="20"/>
          <w:lang w:eastAsia="ru-RU"/>
        </w:rPr>
        <w:t xml:space="preserve"> сельского поселения</w:t>
      </w:r>
    </w:p>
    <w:p w:rsidR="00202BFE" w:rsidRPr="00A5289D" w:rsidRDefault="00EC4448" w:rsidP="00202BFE">
      <w:pPr>
        <w:tabs>
          <w:tab w:val="left" w:pos="4962"/>
        </w:tabs>
        <w:overflowPunct w:val="0"/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ПОСТАНОВЛЯЕТ</w:t>
      </w:r>
      <w:r w:rsidR="00202BFE" w:rsidRPr="00A5289D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202BFE" w:rsidRPr="00A5289D" w:rsidRDefault="00202BFE" w:rsidP="00202BFE">
      <w:pPr>
        <w:tabs>
          <w:tab w:val="left" w:pos="4962"/>
        </w:tabs>
        <w:overflowPunct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177D58" w:rsidRPr="00177D58" w:rsidRDefault="00202BFE" w:rsidP="00177D58">
      <w:pPr>
        <w:pStyle w:val="a3"/>
        <w:numPr>
          <w:ilvl w:val="0"/>
          <w:numId w:val="1"/>
        </w:numPr>
        <w:tabs>
          <w:tab w:val="left" w:pos="4962"/>
        </w:tabs>
        <w:overflowPunct w:val="0"/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/>
          <w:sz w:val="28"/>
          <w:szCs w:val="20"/>
          <w:lang w:eastAsia="ru-RU"/>
        </w:rPr>
      </w:pPr>
      <w:r w:rsidRPr="00177D58">
        <w:rPr>
          <w:rFonts w:ascii="Times New Roman" w:eastAsia="Times New Roman" w:hAnsi="Times New Roman"/>
          <w:sz w:val="28"/>
          <w:szCs w:val="20"/>
          <w:lang w:eastAsia="ru-RU"/>
        </w:rPr>
        <w:t>Утвердить</w:t>
      </w:r>
      <w:r w:rsidR="00177D58" w:rsidRPr="00177D58">
        <w:rPr>
          <w:rFonts w:ascii="Times New Roman" w:eastAsia="Times New Roman" w:hAnsi="Times New Roman"/>
          <w:sz w:val="28"/>
          <w:szCs w:val="20"/>
          <w:lang w:eastAsia="ru-RU"/>
        </w:rPr>
        <w:t xml:space="preserve"> Положение об организации общественного контроля за соблюдением требований пожарной безопасности на</w:t>
      </w:r>
      <w:r w:rsidR="002541A8">
        <w:rPr>
          <w:rFonts w:ascii="Times New Roman" w:eastAsia="Times New Roman" w:hAnsi="Times New Roman"/>
          <w:sz w:val="28"/>
          <w:szCs w:val="20"/>
          <w:lang w:eastAsia="ru-RU"/>
        </w:rPr>
        <w:t xml:space="preserve"> территории Васильево-Ханжонов</w:t>
      </w:r>
      <w:r w:rsidR="00A37386">
        <w:rPr>
          <w:rFonts w:ascii="Times New Roman" w:eastAsia="Times New Roman" w:hAnsi="Times New Roman"/>
          <w:sz w:val="28"/>
          <w:szCs w:val="20"/>
          <w:lang w:eastAsia="ru-RU"/>
        </w:rPr>
        <w:t>с</w:t>
      </w:r>
      <w:r w:rsidR="002541A8">
        <w:rPr>
          <w:rFonts w:ascii="Times New Roman" w:eastAsia="Times New Roman" w:hAnsi="Times New Roman"/>
          <w:sz w:val="28"/>
          <w:szCs w:val="20"/>
          <w:lang w:eastAsia="ru-RU"/>
        </w:rPr>
        <w:t>кого</w:t>
      </w:r>
      <w:r w:rsidR="00177D58" w:rsidRPr="00177D58">
        <w:rPr>
          <w:rFonts w:ascii="Times New Roman" w:eastAsia="Times New Roman" w:hAnsi="Times New Roman"/>
          <w:sz w:val="28"/>
          <w:szCs w:val="20"/>
          <w:lang w:eastAsia="ru-RU"/>
        </w:rPr>
        <w:t xml:space="preserve"> сельского поселения, согласно приложению</w:t>
      </w:r>
    </w:p>
    <w:p w:rsidR="00202BFE" w:rsidRDefault="00177D58" w:rsidP="00202BFE">
      <w:pPr>
        <w:pStyle w:val="a3"/>
        <w:numPr>
          <w:ilvl w:val="0"/>
          <w:numId w:val="1"/>
        </w:numPr>
        <w:tabs>
          <w:tab w:val="left" w:pos="4962"/>
        </w:tabs>
        <w:overflowPunct w:val="0"/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Контроль за выполнением данного пос</w:t>
      </w:r>
      <w:r w:rsidR="002541A8">
        <w:rPr>
          <w:rFonts w:ascii="Times New Roman" w:eastAsia="Times New Roman" w:hAnsi="Times New Roman"/>
          <w:sz w:val="28"/>
          <w:szCs w:val="20"/>
          <w:lang w:eastAsia="ru-RU"/>
        </w:rPr>
        <w:t xml:space="preserve">тановления возложить на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специалиста</w:t>
      </w:r>
      <w:r w:rsidR="002541A8">
        <w:rPr>
          <w:rFonts w:ascii="Times New Roman" w:eastAsia="Times New Roman" w:hAnsi="Times New Roman"/>
          <w:sz w:val="28"/>
          <w:szCs w:val="20"/>
          <w:lang w:eastAsia="ru-RU"/>
        </w:rPr>
        <w:t xml:space="preserve"> 1-й категории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Адм</w:t>
      </w:r>
      <w:r w:rsidR="002541A8">
        <w:rPr>
          <w:rFonts w:ascii="Times New Roman" w:eastAsia="Times New Roman" w:hAnsi="Times New Roman"/>
          <w:sz w:val="28"/>
          <w:szCs w:val="20"/>
          <w:lang w:eastAsia="ru-RU"/>
        </w:rPr>
        <w:t>инистрации Васильево-Ханжонов</w:t>
      </w:r>
      <w:r w:rsidR="00A37386">
        <w:rPr>
          <w:rFonts w:ascii="Times New Roman" w:eastAsia="Times New Roman" w:hAnsi="Times New Roman"/>
          <w:sz w:val="28"/>
          <w:szCs w:val="20"/>
          <w:lang w:eastAsia="ru-RU"/>
        </w:rPr>
        <w:t>с</w:t>
      </w:r>
      <w:bookmarkStart w:id="0" w:name="_GoBack"/>
      <w:bookmarkEnd w:id="0"/>
      <w:r w:rsidR="002541A8">
        <w:rPr>
          <w:rFonts w:ascii="Times New Roman" w:eastAsia="Times New Roman" w:hAnsi="Times New Roman"/>
          <w:sz w:val="28"/>
          <w:szCs w:val="20"/>
          <w:lang w:eastAsia="ru-RU"/>
        </w:rPr>
        <w:t xml:space="preserve">кого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сельского поселения Пилипенко И.С</w:t>
      </w:r>
    </w:p>
    <w:p w:rsidR="00177D58" w:rsidRPr="00177D58" w:rsidRDefault="00177D58" w:rsidP="00202BFE">
      <w:pPr>
        <w:pStyle w:val="a3"/>
        <w:numPr>
          <w:ilvl w:val="0"/>
          <w:numId w:val="1"/>
        </w:numPr>
        <w:tabs>
          <w:tab w:val="left" w:pos="4962"/>
        </w:tabs>
        <w:overflowPunct w:val="0"/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Настоящее постановление вступает в силу с момента его подписания</w:t>
      </w:r>
    </w:p>
    <w:p w:rsidR="00177D58" w:rsidRDefault="00202BFE" w:rsidP="00202BF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</w:p>
    <w:p w:rsidR="00177D58" w:rsidRDefault="00177D58" w:rsidP="00202BF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77D58" w:rsidRDefault="00177D58" w:rsidP="00202BF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77D58" w:rsidRDefault="00177D58" w:rsidP="00202BF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77D58" w:rsidRDefault="00177D58" w:rsidP="00202BF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02BFE" w:rsidRDefault="00202BFE" w:rsidP="00202BF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Администрации </w:t>
      </w:r>
    </w:p>
    <w:p w:rsidR="00202BFE" w:rsidRDefault="00202BFE" w:rsidP="00202BF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23A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Васильево-Ханжоновского </w:t>
      </w:r>
    </w:p>
    <w:p w:rsidR="00202BFE" w:rsidRPr="00D223AD" w:rsidRDefault="00202BFE" w:rsidP="00202BF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D223AD">
        <w:rPr>
          <w:rFonts w:ascii="Times New Roman" w:eastAsia="Times New Roman" w:hAnsi="Times New Roman"/>
          <w:sz w:val="28"/>
          <w:szCs w:val="28"/>
          <w:lang w:eastAsia="ru-RU"/>
        </w:rPr>
        <w:t>Сельского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223AD"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Pr="00D223A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D223A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D223A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D223AD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С.Н. Зацарная </w:t>
      </w:r>
    </w:p>
    <w:p w:rsidR="00EC4448" w:rsidRPr="00EC4448" w:rsidRDefault="00EC4448" w:rsidP="00EC4448">
      <w:pPr>
        <w:tabs>
          <w:tab w:val="left" w:pos="4962"/>
        </w:tabs>
        <w:overflowPunct w:val="0"/>
        <w:autoSpaceDE w:val="0"/>
        <w:autoSpaceDN w:val="0"/>
        <w:adjustRightInd w:val="0"/>
        <w:spacing w:after="0" w:line="240" w:lineRule="auto"/>
        <w:ind w:right="-2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C4448" w:rsidRPr="00EC4448" w:rsidRDefault="00EC4448" w:rsidP="00EC4448">
      <w:pPr>
        <w:tabs>
          <w:tab w:val="left" w:pos="4962"/>
        </w:tabs>
        <w:overflowPunct w:val="0"/>
        <w:autoSpaceDE w:val="0"/>
        <w:autoSpaceDN w:val="0"/>
        <w:adjustRightInd w:val="0"/>
        <w:spacing w:after="0" w:line="240" w:lineRule="auto"/>
        <w:ind w:right="-2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77D58" w:rsidRDefault="00177D58" w:rsidP="00EC4448">
      <w:pPr>
        <w:tabs>
          <w:tab w:val="left" w:pos="4962"/>
        </w:tabs>
        <w:overflowPunct w:val="0"/>
        <w:autoSpaceDE w:val="0"/>
        <w:autoSpaceDN w:val="0"/>
        <w:adjustRightInd w:val="0"/>
        <w:spacing w:after="0" w:line="240" w:lineRule="auto"/>
        <w:ind w:right="-2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C4448" w:rsidRPr="00EC4448" w:rsidRDefault="00EC4448" w:rsidP="00EC4448">
      <w:pPr>
        <w:tabs>
          <w:tab w:val="left" w:pos="4962"/>
        </w:tabs>
        <w:overflowPunct w:val="0"/>
        <w:autoSpaceDE w:val="0"/>
        <w:autoSpaceDN w:val="0"/>
        <w:adjustRightInd w:val="0"/>
        <w:spacing w:after="0" w:line="240" w:lineRule="auto"/>
        <w:ind w:right="-2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EC4448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 xml:space="preserve">Приложение </w:t>
      </w:r>
    </w:p>
    <w:p w:rsidR="00EC4448" w:rsidRPr="00EC4448" w:rsidRDefault="00EC4448" w:rsidP="00EC4448">
      <w:pPr>
        <w:tabs>
          <w:tab w:val="left" w:pos="4962"/>
        </w:tabs>
        <w:overflowPunct w:val="0"/>
        <w:autoSpaceDE w:val="0"/>
        <w:autoSpaceDN w:val="0"/>
        <w:adjustRightInd w:val="0"/>
        <w:spacing w:after="0" w:line="240" w:lineRule="auto"/>
        <w:ind w:right="-2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EC4448">
        <w:rPr>
          <w:rFonts w:ascii="Times New Roman" w:eastAsia="Times New Roman" w:hAnsi="Times New Roman"/>
          <w:sz w:val="20"/>
          <w:szCs w:val="20"/>
          <w:lang w:eastAsia="ru-RU"/>
        </w:rPr>
        <w:t xml:space="preserve">к постановлению Администрации </w:t>
      </w:r>
    </w:p>
    <w:p w:rsidR="00EC4448" w:rsidRPr="00EC4448" w:rsidRDefault="002541A8" w:rsidP="00EC4448">
      <w:pPr>
        <w:tabs>
          <w:tab w:val="left" w:pos="4962"/>
        </w:tabs>
        <w:overflowPunct w:val="0"/>
        <w:autoSpaceDE w:val="0"/>
        <w:autoSpaceDN w:val="0"/>
        <w:adjustRightInd w:val="0"/>
        <w:spacing w:after="0" w:line="240" w:lineRule="auto"/>
        <w:ind w:right="-2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Васильево-Ханжоновкого</w:t>
      </w:r>
      <w:r w:rsidR="00EC4448" w:rsidRPr="00EC4448">
        <w:rPr>
          <w:rFonts w:ascii="Times New Roman" w:eastAsia="Times New Roman" w:hAnsi="Times New Roman"/>
          <w:sz w:val="20"/>
          <w:szCs w:val="20"/>
          <w:lang w:eastAsia="ru-RU"/>
        </w:rPr>
        <w:t xml:space="preserve"> сельского поселения </w:t>
      </w:r>
    </w:p>
    <w:p w:rsidR="00EC4448" w:rsidRPr="00EC4448" w:rsidRDefault="002541A8" w:rsidP="00EC4448">
      <w:pPr>
        <w:tabs>
          <w:tab w:val="left" w:pos="4962"/>
        </w:tabs>
        <w:overflowPunct w:val="0"/>
        <w:autoSpaceDE w:val="0"/>
        <w:autoSpaceDN w:val="0"/>
        <w:adjustRightInd w:val="0"/>
        <w:spacing w:after="0" w:line="240" w:lineRule="auto"/>
        <w:ind w:right="-2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от </w:t>
      </w:r>
      <w:r w:rsidR="003E02D6">
        <w:rPr>
          <w:rFonts w:ascii="Times New Roman" w:eastAsia="Times New Roman" w:hAnsi="Times New Roman"/>
          <w:sz w:val="20"/>
          <w:szCs w:val="20"/>
          <w:lang w:eastAsia="ru-RU"/>
        </w:rPr>
        <w:t>26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="003E02D6">
        <w:rPr>
          <w:rFonts w:ascii="Times New Roman" w:eastAsia="Times New Roman" w:hAnsi="Times New Roman"/>
          <w:sz w:val="20"/>
          <w:szCs w:val="20"/>
          <w:lang w:eastAsia="ru-RU"/>
        </w:rPr>
        <w:t>04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.2018 г. №</w:t>
      </w:r>
      <w:r w:rsidR="003E02D6">
        <w:rPr>
          <w:rFonts w:ascii="Times New Roman" w:eastAsia="Times New Roman" w:hAnsi="Times New Roman"/>
          <w:sz w:val="20"/>
          <w:szCs w:val="20"/>
          <w:lang w:eastAsia="ru-RU"/>
        </w:rPr>
        <w:t>36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EC4448" w:rsidRPr="00EC4448" w:rsidRDefault="00EC4448" w:rsidP="00EC4448">
      <w:pPr>
        <w:tabs>
          <w:tab w:val="left" w:pos="4962"/>
        </w:tabs>
        <w:overflowPunct w:val="0"/>
        <w:autoSpaceDE w:val="0"/>
        <w:autoSpaceDN w:val="0"/>
        <w:adjustRightInd w:val="0"/>
        <w:spacing w:after="0" w:line="240" w:lineRule="auto"/>
        <w:ind w:right="-2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C4448" w:rsidRPr="00EC4448" w:rsidRDefault="00EC4448" w:rsidP="00EC4448">
      <w:pPr>
        <w:tabs>
          <w:tab w:val="left" w:pos="4962"/>
        </w:tabs>
        <w:overflowPunct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4448">
        <w:rPr>
          <w:rFonts w:ascii="Times New Roman" w:eastAsia="Times New Roman" w:hAnsi="Times New Roman"/>
          <w:sz w:val="28"/>
          <w:szCs w:val="28"/>
          <w:lang w:eastAsia="ru-RU"/>
        </w:rPr>
        <w:t>ПОЛОЖЕНИЕ</w:t>
      </w:r>
    </w:p>
    <w:p w:rsidR="00EC4448" w:rsidRPr="00EC4448" w:rsidRDefault="00EC4448" w:rsidP="00EC4448">
      <w:pPr>
        <w:tabs>
          <w:tab w:val="left" w:pos="4962"/>
        </w:tabs>
        <w:overflowPunct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4448" w:rsidRPr="00EC4448" w:rsidRDefault="00EC4448" w:rsidP="00EC4448">
      <w:pPr>
        <w:tabs>
          <w:tab w:val="left" w:pos="4962"/>
        </w:tabs>
        <w:overflowPunct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4448">
        <w:rPr>
          <w:rFonts w:ascii="Times New Roman" w:eastAsia="Times New Roman" w:hAnsi="Times New Roman"/>
          <w:sz w:val="28"/>
          <w:szCs w:val="28"/>
          <w:lang w:eastAsia="ru-RU"/>
        </w:rPr>
        <w:t xml:space="preserve">об организации общественного контроля за соблюдением требований пожарной безопасности на территории </w:t>
      </w:r>
      <w:r w:rsidR="002541A8">
        <w:rPr>
          <w:rFonts w:ascii="Times New Roman" w:eastAsia="Times New Roman" w:hAnsi="Times New Roman"/>
          <w:sz w:val="28"/>
          <w:szCs w:val="28"/>
          <w:lang w:eastAsia="ru-RU"/>
        </w:rPr>
        <w:t>Васильево-Ханжоновкого</w:t>
      </w:r>
      <w:r w:rsidRPr="00EC4448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</w:p>
    <w:p w:rsidR="00EC4448" w:rsidRPr="00EC4448" w:rsidRDefault="00EC4448" w:rsidP="00EC4448">
      <w:pPr>
        <w:tabs>
          <w:tab w:val="left" w:pos="4962"/>
        </w:tabs>
        <w:overflowPunct w:val="0"/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4448" w:rsidRPr="00EC4448" w:rsidRDefault="00EC4448" w:rsidP="00EC444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C44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1. Настоящее положение разработано в соответствии с Конституцией Российской Федерации, Федеральным законом от 21 декабря 1994 года N 69-ФЗ "О пожарной безопасности", Федеральным законом от 6 октября 2003 года N 131-ФЗ "Об общих принципах организации местного самоуправления в Российской Федерации", и регулирует вопросы организации работы по осуществлению общественного контроля за соблюдением требований пожарной безопасности.</w:t>
      </w:r>
    </w:p>
    <w:p w:rsidR="00EC4448" w:rsidRPr="00EC4448" w:rsidRDefault="00EC4448" w:rsidP="00EC444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C44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2. Для целей настоящего положения используются следующие понятия:</w:t>
      </w:r>
    </w:p>
    <w:p w:rsidR="00EC4448" w:rsidRPr="00EC4448" w:rsidRDefault="00EC4448" w:rsidP="00EC444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C444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   пожарная безопасность</w:t>
      </w:r>
      <w:r w:rsidRPr="00EC44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- состояние защищенности личности, имущества и общества от пожаров;</w:t>
      </w:r>
    </w:p>
    <w:p w:rsidR="00EC4448" w:rsidRPr="00EC4448" w:rsidRDefault="00EC4448" w:rsidP="00EC444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C444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   требования пожарной безопасности</w:t>
      </w:r>
      <w:r w:rsidRPr="00EC44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- специальные условия социального и(или) технического характера, установленные в целях обеспечения пожарной безопасности законодательством Российской Федерации, нормативными документами или уполномоченным государственным органом;</w:t>
      </w:r>
    </w:p>
    <w:p w:rsidR="00EC4448" w:rsidRPr="00EC4448" w:rsidRDefault="00EC4448" w:rsidP="00EC444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C444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  нарушение требований пожарной безопасности</w:t>
      </w:r>
      <w:r w:rsidRPr="00EC44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- невыполнение или ненадлежащее выполнение требований пожарной безопасности;</w:t>
      </w:r>
    </w:p>
    <w:p w:rsidR="00EC4448" w:rsidRPr="00EC4448" w:rsidRDefault="00EC4448" w:rsidP="00EC444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C444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  противопожарный режим</w:t>
      </w:r>
      <w:r w:rsidRPr="00EC44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- правила поведения людей, порядок организации производства и(или) содержания помещений (территорий), обеспечивающие предупреждение нарушений требований безопасности и тушение пожаров;</w:t>
      </w:r>
    </w:p>
    <w:p w:rsidR="00EC4448" w:rsidRPr="00EC4448" w:rsidRDefault="00EC4448" w:rsidP="00EC444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C444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  меры пожарной безопасности</w:t>
      </w:r>
      <w:r w:rsidRPr="00EC44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- действия по обеспечению пожарной безопасности, в том числе по выполнению требований пожарной безопасности;</w:t>
      </w:r>
    </w:p>
    <w:p w:rsidR="00EC4448" w:rsidRPr="00EC4448" w:rsidRDefault="00EC4448" w:rsidP="00EC444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C444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  профилактика пожаров</w:t>
      </w:r>
      <w:r w:rsidRPr="00EC44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- совокупность превентивных мер, направленных на исключение возможности возникновения пожаров и ограничение их последствий;</w:t>
      </w:r>
    </w:p>
    <w:p w:rsidR="00EC4448" w:rsidRPr="00EC4448" w:rsidRDefault="00EC4448" w:rsidP="00EC444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C444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  первичные меры пожарной безопасности</w:t>
      </w:r>
      <w:r w:rsidRPr="00EC44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- реализация принятых в установленном порядке норм и правил по предотвращению пожаров, спасению людей и имущества от пожаров, являющихся частью комплекса мероприятий по организации пожаротушения;</w:t>
      </w:r>
    </w:p>
    <w:p w:rsidR="00EC4448" w:rsidRPr="00EC4448" w:rsidRDefault="00EC4448" w:rsidP="00EC444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C444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  добровольная пожарная охрана</w:t>
      </w:r>
      <w:r w:rsidRPr="00EC44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- форма участия граждан в обеспечении первичных мер пожарной безопасности;</w:t>
      </w:r>
    </w:p>
    <w:p w:rsidR="00EC4448" w:rsidRPr="00EC4448" w:rsidRDefault="00EC4448" w:rsidP="00EC444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C444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  общественный контроль за соблюдением требований пожарной безопасности</w:t>
      </w:r>
      <w:r w:rsidRPr="00EC44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- работа по профилактике пожаров путем осуществления </w:t>
      </w:r>
      <w:r w:rsidRPr="00EC44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гражданами контроля за соблюдением требований пожарной безопасности в поселении.</w:t>
      </w:r>
    </w:p>
    <w:p w:rsidR="00EC4448" w:rsidRPr="00EC4448" w:rsidRDefault="00EC4448" w:rsidP="00EC444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C44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3.Общественный контроль за соблюдением требований пожарной безопасности является формой участия граждан в добровольной пожарной охране.</w:t>
      </w:r>
    </w:p>
    <w:p w:rsidR="00EC4448" w:rsidRPr="00EC4448" w:rsidRDefault="00EC4448" w:rsidP="00EC444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C44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4. Общественный контроль за соблюдением требований пожарной безопасности в поселении осуществляется в порядке проведения гражданами социально значимых работ, устанавливаемых администрацией муниципального образования.</w:t>
      </w:r>
    </w:p>
    <w:p w:rsidR="00EC4448" w:rsidRPr="00EC4448" w:rsidRDefault="00EC4448" w:rsidP="00EC444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C44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5. Гражданами, осуществляющими общественный контроль за соблюдением требований пожарной безопасности, могут являться жители, обладающие избирательным правом, разделяющие цели и задачи, определенные настоящим положением, достигшие 18-летнего возраста, способные по своим деловым, моральным качествам и состоянию здоровья выполнять поставленные задачи.</w:t>
      </w:r>
    </w:p>
    <w:p w:rsidR="00EC4448" w:rsidRPr="00EC4448" w:rsidRDefault="00EC4448" w:rsidP="00EC444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C44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6.Работы по осуществлению общественного контроля за соблюдением требований пожарной безопасности проводятся гражданами на добровольной основе по договоренности с администрацией муниципального образования, в свободное от основной работы или учебы время на безвозмездной основе не чаще одного раза в три месяца. Продолжительность работ не может составлять более четырех часов подряд.</w:t>
      </w:r>
    </w:p>
    <w:p w:rsidR="00EC4448" w:rsidRPr="00EC4448" w:rsidRDefault="00EC4448" w:rsidP="00EC444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C44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7.Для осуществления общественного контроля за соблюдением требований пожарной безопасности из числа работников администрации муниципального образования назначается лицо, ответственное за организацию такой работы.</w:t>
      </w:r>
    </w:p>
    <w:p w:rsidR="00EC4448" w:rsidRPr="00EC4448" w:rsidRDefault="00EC4448" w:rsidP="00EC444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C44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8. Работы по осуществлению общественного контроля за соблюдением требований пожарной безопасности включают в себя:</w:t>
      </w:r>
    </w:p>
    <w:p w:rsidR="00EC4448" w:rsidRPr="00EC4448" w:rsidRDefault="00EC4448" w:rsidP="00EC444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C44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контроль за соблюдением требований пожарной безопасности в муниципальном образовании и на объектах муниципальной собственности;</w:t>
      </w:r>
    </w:p>
    <w:p w:rsidR="00EC4448" w:rsidRPr="00EC4448" w:rsidRDefault="00EC4448" w:rsidP="00EC444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C44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подготовку предложений гражданам, руководителям объектов независимо от формы собственности, и иным должностным лицам об устранении нарушений требований пожарной безопасности;</w:t>
      </w:r>
    </w:p>
    <w:p w:rsidR="00EC4448" w:rsidRPr="00EC4448" w:rsidRDefault="00EC4448" w:rsidP="00EC444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C44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подготовку предложений в адрес главы Администрации муниципального образования о передаче материалов по фактам нарушений требований пожарной безопасности в территориальный орган государственного пожарного надзора;</w:t>
      </w:r>
    </w:p>
    <w:p w:rsidR="00EC4448" w:rsidRPr="00EC4448" w:rsidRDefault="00177D58" w:rsidP="00EC444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подготовку предложений главе</w:t>
      </w:r>
      <w:r w:rsidR="00EC4448" w:rsidRPr="00EC44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Администрации муниципального образования по реализации мер пожарной безопасности в границах поселения;</w:t>
      </w:r>
    </w:p>
    <w:p w:rsidR="00EC4448" w:rsidRPr="00EC4448" w:rsidRDefault="00EC4448" w:rsidP="00EC444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C44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- проведение противопожарной пропаганды в поселении путем бесед о мерах пожарной безопасности, выступлений на сходах граждан с доведением до населения требований пожарной безопасности и данных об оперативной обстановке с пожарами, распространения среди населения листовок, наглядной агитации и литературы противопожарной направленности;</w:t>
      </w:r>
    </w:p>
    <w:p w:rsidR="00EC4448" w:rsidRPr="00EC4448" w:rsidRDefault="00EC4448" w:rsidP="00EC444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C44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доведение до населения решений органов местного самоуправления, касающихся вопросов обеспечения пожарной безопасности.</w:t>
      </w:r>
    </w:p>
    <w:p w:rsidR="00EC4448" w:rsidRPr="00EC4448" w:rsidRDefault="00EC4448" w:rsidP="00EC444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C44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9. Работы по профилактике пожаров путем проведения общественного контроля за соблюдением требований пожарной безопасности проводятся на основании планов-заданий, выдаваемых администрацией муниципального образования, с предоставлением отчета о проделанной работе, а также по мере необходимости, при обращении граждан, проживающих в поселении, либо при выявлении на территории населенного пункта нарушений требований пожарной безопасности.</w:t>
      </w:r>
    </w:p>
    <w:p w:rsidR="00EC4448" w:rsidRPr="00EC4448" w:rsidRDefault="00EC4448" w:rsidP="00EC444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C44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10. Обучение лица из числа работников администрации, проводится за счет средств бюджета муниципального образования в специализированных организациях, имеющих лицензию на соответствующий вид деятельности, по программам пожарно-технического минимума для лиц, ответственных за пожарную безопасность, и лиц, обучающих население мерам пожарной безопасности.</w:t>
      </w:r>
    </w:p>
    <w:p w:rsidR="00EC4448" w:rsidRPr="00EC4448" w:rsidRDefault="00EC4448" w:rsidP="00EC444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C44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11. Обучение лиц, осуществляющих общественный контроль за соблюдением требований пожарной безопасности, проводится в администрации муниципального образования лицом, назначенным ответственным за проведение муниципального контроля за соблюдением требований пожарной безопасности.</w:t>
      </w:r>
    </w:p>
    <w:p w:rsidR="00EC4448" w:rsidRPr="00EC4448" w:rsidRDefault="00EC4448" w:rsidP="00EC444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C44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12. Муниципальный контроль за соблюдением требований пожарной безопасности включает в себя:</w:t>
      </w:r>
    </w:p>
    <w:p w:rsidR="00EC4448" w:rsidRPr="00EC4448" w:rsidRDefault="00EC4448" w:rsidP="00EC444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C44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контроль за соблюдением требований пожарной безопасности в поселении и на объектах муниципальной собственности;</w:t>
      </w:r>
    </w:p>
    <w:p w:rsidR="00EC4448" w:rsidRPr="00EC4448" w:rsidRDefault="00EC4448" w:rsidP="00EC444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C44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организацию деятельности граждан по противопожарной профилактике путем организации общественного контроля за соблюдением требований пожарной безопасности;</w:t>
      </w:r>
    </w:p>
    <w:p w:rsidR="00EC4448" w:rsidRPr="00EC4448" w:rsidRDefault="00EC4448" w:rsidP="00EC444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C44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рассмотрение информации о нарушениях требований пожарной безопасности, подготовленной по результатам проведения общественного контроля;</w:t>
      </w:r>
    </w:p>
    <w:p w:rsidR="00EC4448" w:rsidRPr="00EC4448" w:rsidRDefault="00EC4448" w:rsidP="00EC444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C44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принятие решений о передаче материалов, составленных по фактам нарушений требований пожарной безопасности, в территориальный орган государственного пожарного надзора для принятия соответствующих мер;</w:t>
      </w:r>
    </w:p>
    <w:p w:rsidR="00EC4448" w:rsidRPr="00EC4448" w:rsidRDefault="00EC4448" w:rsidP="00EC444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C44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подготовку от имени главы Администрации муниципального образования гражданам, руководителям объектов, находящихся в муниципальной </w:t>
      </w:r>
      <w:r w:rsidRPr="00EC44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собственности, и иным должностным лицам предложений об устранении нарушений требований пожарной безопасности;</w:t>
      </w:r>
    </w:p>
    <w:p w:rsidR="00EC4448" w:rsidRPr="00EC4448" w:rsidRDefault="00EC4448" w:rsidP="00EC444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C44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разработку мер пожарной безопасности для поселения и утверждение их главой Администрации муниципального образования;</w:t>
      </w:r>
    </w:p>
    <w:p w:rsidR="00EC4448" w:rsidRPr="00EC4448" w:rsidRDefault="00EC4448" w:rsidP="00EC444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C44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подготовку главе Администрации муниципального образования и органам государственной власти предложений по реализации мер пожарной безопасности в границах поселения;</w:t>
      </w:r>
    </w:p>
    <w:p w:rsidR="00EC4448" w:rsidRPr="00EC4448" w:rsidRDefault="00EC4448" w:rsidP="00EC444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C44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проведение противопожарной пропаганды путем бесед о мерах пожарной безопасности, выступлений на сходах граждан с доведением до населения требований пожарной безопасности и данных об оперативной обстановке с пожарами, распространения среди населения листовок, наглядной агитации и литературы противопожарной направленности;</w:t>
      </w:r>
    </w:p>
    <w:p w:rsidR="00EC4448" w:rsidRPr="00EC4448" w:rsidRDefault="00EC4448" w:rsidP="00EC444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C44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доведение до населения решений органов местного самоуправления, касающихся вопросов обеспечения пожарной безопасности.</w:t>
      </w:r>
    </w:p>
    <w:p w:rsidR="00EC4448" w:rsidRPr="00EC4448" w:rsidRDefault="00EC4448" w:rsidP="00EC444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C44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13. При подготовке информации о фактах нарушения требований пожарной безопасности, направляемой в территориальный орган государственного пожарного надзора для принятия соответствующих мер, к информации должны прилагаться:</w:t>
      </w:r>
    </w:p>
    <w:p w:rsidR="00EC4448" w:rsidRPr="00EC4448" w:rsidRDefault="00EC4448" w:rsidP="00EC444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C44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копии ранее направленных предложений об устранении нарушений требований пожарной безопасности в адрес граждан, руководителей объектов, находящихся в муниципальной собственности, и иных должностных лиц;</w:t>
      </w:r>
    </w:p>
    <w:p w:rsidR="00EC4448" w:rsidRPr="00EC4448" w:rsidRDefault="00EC4448" w:rsidP="00EC444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C44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акт, составленный по фактам выявленных нарушений требований пожарной безопасности, подписанный гражданином, осуществляющим общественный контроль, и должностным лицом, ответственным за проведение муниципального контроля за соблюдением требований пожарной безопасности;</w:t>
      </w:r>
    </w:p>
    <w:p w:rsidR="00EC4448" w:rsidRPr="00EC4448" w:rsidRDefault="00EC4448" w:rsidP="00EC444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C44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при необходимости - выкопировки из генеральных планов и съемок населенных пунктов;</w:t>
      </w:r>
    </w:p>
    <w:p w:rsidR="00EC4448" w:rsidRPr="00EC4448" w:rsidRDefault="00EC4448" w:rsidP="00EC444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C44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другая документация, необходимая для проведения проверки.</w:t>
      </w:r>
    </w:p>
    <w:p w:rsidR="00EC4448" w:rsidRPr="00EC4448" w:rsidRDefault="00EC4448" w:rsidP="00EC444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C44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14. Предложения об устранении нарушений требований пожарной безопасности в адрес граждан, руководителей объектов, находящихся в муниципальной собственности, и иных должностных лиц вручаются или направляются по почте в форме писем, подписываемых главой Администрации муниципального образования.</w:t>
      </w:r>
    </w:p>
    <w:p w:rsidR="00EC4448" w:rsidRPr="00EC4448" w:rsidRDefault="00EC4448" w:rsidP="00EC444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C44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15. Предложения в адрес руководителей объектов, не являющихся муниципальной собственностью, направляются в случаях, если допущенные ими нарушения требований пожарной безопасности влияют на пожарную безопасность населенного пункта в целом или объекта, находящегося в муниципальной собственности.</w:t>
      </w:r>
    </w:p>
    <w:p w:rsidR="00EC4448" w:rsidRPr="00EC4448" w:rsidRDefault="00EC4448" w:rsidP="00EC444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C44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  16. Проведение общественного и муниципального контроля за соблюдением требований пожарной безопасности в частных жилых домах и квартирах, находящихся в собственности граждан, осуществляется при согласии собственника на проведение указанного контроля.</w:t>
      </w:r>
    </w:p>
    <w:p w:rsidR="00EC4448" w:rsidRPr="00EC4448" w:rsidRDefault="00EC4448" w:rsidP="00EC444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C44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17. Общее руководство деятельностью по осуществлению общественного и муниципального контроля за соблюдением требований пожарной безопасности осуществляется главой Администрации </w:t>
      </w:r>
      <w:r w:rsidR="002541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Васильево-Ханжоновкого </w:t>
      </w:r>
      <w:r w:rsidRPr="00EC44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поселения.</w:t>
      </w:r>
    </w:p>
    <w:p w:rsidR="00EC4448" w:rsidRPr="00EC4448" w:rsidRDefault="00EC4448" w:rsidP="00EC4448">
      <w:pPr>
        <w:tabs>
          <w:tab w:val="left" w:pos="4962"/>
        </w:tabs>
        <w:overflowPunct w:val="0"/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4448" w:rsidRPr="00EC4448" w:rsidRDefault="00EC4448" w:rsidP="00EC444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2044" w:rsidRDefault="00112044"/>
    <w:sectPr w:rsidR="001120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87202A"/>
    <w:multiLevelType w:val="hybridMultilevel"/>
    <w:tmpl w:val="E6D296E0"/>
    <w:lvl w:ilvl="0" w:tplc="B9FA4748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FA2"/>
    <w:rsid w:val="00112044"/>
    <w:rsid w:val="00177D58"/>
    <w:rsid w:val="00202BFE"/>
    <w:rsid w:val="002541A8"/>
    <w:rsid w:val="003E02D6"/>
    <w:rsid w:val="008B4FA2"/>
    <w:rsid w:val="00A37386"/>
    <w:rsid w:val="00D139E5"/>
    <w:rsid w:val="00EC4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BFE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7D5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541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41A8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BFE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7D5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541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41A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1623</Words>
  <Characters>9253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 vinta</dc:creator>
  <cp:keywords/>
  <dc:description/>
  <cp:lastModifiedBy>User</cp:lastModifiedBy>
  <cp:revision>9</cp:revision>
  <cp:lastPrinted>2018-04-24T11:46:00Z</cp:lastPrinted>
  <dcterms:created xsi:type="dcterms:W3CDTF">2018-04-24T07:03:00Z</dcterms:created>
  <dcterms:modified xsi:type="dcterms:W3CDTF">2018-04-07T11:55:00Z</dcterms:modified>
</cp:coreProperties>
</file>