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EF" w:rsidRDefault="000716EF" w:rsidP="000716EF">
      <w:pPr>
        <w:spacing w:after="0" w:line="240" w:lineRule="auto"/>
        <w:ind w:right="481"/>
        <w:rPr>
          <w:rFonts w:ascii="Arial" w:eastAsia="Times New Roman" w:hAnsi="Arial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6DD270" wp14:editId="502EF06C">
            <wp:simplePos x="0" y="0"/>
            <wp:positionH relativeFrom="column">
              <wp:posOffset>2129790</wp:posOffset>
            </wp:positionH>
            <wp:positionV relativeFrom="paragraph">
              <wp:posOffset>3810</wp:posOffset>
            </wp:positionV>
            <wp:extent cx="1333500" cy="1314450"/>
            <wp:effectExtent l="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sz w:val="36"/>
          <w:szCs w:val="36"/>
          <w:lang w:eastAsia="ru-RU"/>
        </w:rPr>
        <w:t xml:space="preserve">             </w:t>
      </w:r>
      <w:r>
        <w:rPr>
          <w:rFonts w:ascii="Arial" w:eastAsia="Times New Roman" w:hAnsi="Arial"/>
          <w:sz w:val="36"/>
          <w:szCs w:val="36"/>
          <w:lang w:eastAsia="ru-RU"/>
        </w:rPr>
        <w:br w:type="textWrapping" w:clear="all"/>
        <w:t xml:space="preserve"> </w:t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0716EF" w:rsidRDefault="000716EF" w:rsidP="000716EF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0716EF" w:rsidRDefault="000716EF" w:rsidP="000716EF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Неклиновского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района Ростовской области</w:t>
      </w:r>
    </w:p>
    <w:p w:rsidR="000716EF" w:rsidRDefault="000716EF" w:rsidP="000716EF">
      <w:pPr>
        <w:suppressAutoHyphens/>
        <w:spacing w:after="0" w:line="0" w:lineRule="atLeast"/>
        <w:rPr>
          <w:rFonts w:ascii="Times New Roman" w:eastAsia="Times New Roman" w:hAnsi="Times New Roman"/>
          <w:i/>
          <w:sz w:val="36"/>
          <w:szCs w:val="36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A41FE" wp14:editId="7152702F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B7CFA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0716EF" w:rsidRDefault="000716EF" w:rsidP="000716E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0716EF" w:rsidRDefault="000716EF" w:rsidP="000716EF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с. Васильево-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Ханжоновка</w:t>
      </w:r>
      <w:proofErr w:type="spellEnd"/>
    </w:p>
    <w:p w:rsidR="000716EF" w:rsidRPr="00307812" w:rsidRDefault="000716EF" w:rsidP="000716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</w:t>
      </w:r>
      <w:r w:rsidRPr="0030781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12</w:t>
      </w:r>
      <w:r w:rsidRPr="003078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»</w:t>
      </w:r>
      <w:r w:rsidRPr="0030781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ноября   </w:t>
      </w:r>
      <w:r w:rsidRPr="003078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20</w:t>
      </w:r>
      <w:r w:rsidRPr="0030781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20  </w:t>
      </w:r>
      <w:r w:rsidRPr="003078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г.    </w:t>
      </w:r>
      <w:r w:rsidRPr="003078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3078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3078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3078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3078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3078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ab/>
      </w:r>
      <w:r w:rsidRPr="0030781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</w:t>
      </w:r>
      <w:bookmarkStart w:id="0" w:name="_GoBack"/>
      <w:bookmarkEnd w:id="0"/>
      <w:r w:rsidRPr="0030781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30781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№ </w:t>
      </w:r>
      <w:r w:rsidRPr="0030781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33</w:t>
      </w:r>
    </w:p>
    <w:p w:rsidR="00307812" w:rsidRPr="00307812" w:rsidRDefault="00307812" w:rsidP="00307812">
      <w:pPr>
        <w:widowControl w:val="0"/>
        <w:tabs>
          <w:tab w:val="left" w:pos="252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Cs/>
          <w:color w:val="000000"/>
          <w:spacing w:val="-2"/>
          <w:w w:val="102"/>
          <w:sz w:val="28"/>
          <w:szCs w:val="28"/>
          <w:lang w:eastAsia="ru-RU"/>
        </w:rPr>
      </w:pPr>
      <w:r w:rsidRPr="00307812">
        <w:rPr>
          <w:rFonts w:ascii="Times New Roman" w:eastAsia="Times New Roman" w:hAnsi="Times New Roman"/>
          <w:b/>
          <w:iCs/>
          <w:color w:val="000000"/>
          <w:spacing w:val="-2"/>
          <w:w w:val="102"/>
          <w:sz w:val="28"/>
          <w:szCs w:val="28"/>
          <w:lang w:eastAsia="ru-RU"/>
        </w:rPr>
        <w:tab/>
      </w:r>
    </w:p>
    <w:p w:rsidR="000716EF" w:rsidRPr="000716EF" w:rsidRDefault="000716EF" w:rsidP="000716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0716E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Об изменении назначения объекта капитального строительства, здания</w:t>
      </w:r>
    </w:p>
    <w:p w:rsidR="000716EF" w:rsidRPr="000716EF" w:rsidRDefault="000716EF" w:rsidP="000716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0716EF" w:rsidRPr="000716EF" w:rsidRDefault="000716EF" w:rsidP="000716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0716EF" w:rsidRPr="000716EF" w:rsidRDefault="000716EF" w:rsidP="000716E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  <w:r w:rsidRPr="00071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со ст. 23 Жилищного кодекса Российской Федерации от 29 декабря 2004 г. N 188-ФЗ и заявления гр.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Дубовского  Александра Ивановича</w:t>
      </w:r>
      <w:r w:rsidRPr="00071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, </w:t>
      </w:r>
      <w:r w:rsidRPr="000716E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Администрация </w:t>
      </w:r>
      <w:r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Васильево-Ханжоновского</w:t>
      </w:r>
      <w:r w:rsidRPr="000716EF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 сельского поселения </w:t>
      </w:r>
      <w:r w:rsidRPr="000716EF"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  <w:t>постановляет:</w:t>
      </w:r>
    </w:p>
    <w:p w:rsidR="000716EF" w:rsidRPr="000716EF" w:rsidRDefault="000716EF" w:rsidP="000716EF">
      <w:pPr>
        <w:tabs>
          <w:tab w:val="left" w:pos="142"/>
        </w:tabs>
        <w:suppressAutoHyphens/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16EF" w:rsidRPr="000716EF" w:rsidRDefault="000716EF" w:rsidP="000716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0716EF" w:rsidRPr="000716EF" w:rsidRDefault="000716EF" w:rsidP="00071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-142" w:firstLine="502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71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Изменить объекту,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 кадастровым номером 61:26:008</w:t>
      </w:r>
      <w:r w:rsidRPr="00071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0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4</w:t>
      </w:r>
      <w:r w:rsidRPr="00071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01: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308</w:t>
      </w:r>
      <w:r w:rsidRPr="00071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, расположенному по адресу: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х. Николаево-Козловский</w:t>
      </w:r>
      <w:r w:rsidRPr="00071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ул. Степная, д 7</w:t>
      </w:r>
      <w:r w:rsidRPr="00071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Неклиновский район, Ростовская область, общей площадью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182,6</w:t>
      </w:r>
      <w:r w:rsidRPr="00071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071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кв.м</w:t>
      </w:r>
      <w:proofErr w:type="spellEnd"/>
      <w:r w:rsidRPr="00071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., п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ринадлежащего Дубовскому Александру Ивановичу</w:t>
      </w:r>
      <w:r w:rsidRPr="00071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. </w:t>
      </w:r>
    </w:p>
    <w:p w:rsidR="000716EF" w:rsidRPr="000716EF" w:rsidRDefault="000716EF" w:rsidP="000716EF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-142" w:firstLine="502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71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Назначение объекта с «нежилое» на «жилое».</w:t>
      </w:r>
    </w:p>
    <w:p w:rsidR="000716EF" w:rsidRPr="000716EF" w:rsidRDefault="000716EF" w:rsidP="000716E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0716E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Контроль над исполнением постановления оставляю за собой.</w:t>
      </w:r>
    </w:p>
    <w:p w:rsidR="000716EF" w:rsidRPr="000716EF" w:rsidRDefault="000716EF" w:rsidP="0064393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0716EF" w:rsidRDefault="000716EF" w:rsidP="006439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Глава Администрации</w:t>
      </w:r>
    </w:p>
    <w:p w:rsidR="000716EF" w:rsidRDefault="00643937" w:rsidP="006439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0716EF">
        <w:rPr>
          <w:rFonts w:ascii="Times New Roman" w:eastAsia="Times New Roman" w:hAnsi="Times New Roman"/>
          <w:sz w:val="28"/>
          <w:szCs w:val="28"/>
          <w:lang w:eastAsia="ar-SA"/>
        </w:rPr>
        <w:t>Васильево-Ханжоновского</w:t>
      </w:r>
    </w:p>
    <w:p w:rsidR="000716EF" w:rsidRPr="002600C7" w:rsidRDefault="000716EF" w:rsidP="006439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93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2600C7">
        <w:rPr>
          <w:rFonts w:ascii="Times New Roman" w:eastAsia="Times New Roman" w:hAnsi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С.Н.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Зацарная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3F21" w:rsidRDefault="00F83F21" w:rsidP="00643937"/>
    <w:sectPr w:rsidR="00F83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08BD"/>
    <w:multiLevelType w:val="multilevel"/>
    <w:tmpl w:val="D92C2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9F75FF5"/>
    <w:multiLevelType w:val="multilevel"/>
    <w:tmpl w:val="0C209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D8"/>
    <w:rsid w:val="000716EF"/>
    <w:rsid w:val="002A5533"/>
    <w:rsid w:val="00307812"/>
    <w:rsid w:val="00643937"/>
    <w:rsid w:val="00A64CD8"/>
    <w:rsid w:val="00F8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E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16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6</cp:revision>
  <cp:lastPrinted>2020-11-12T07:00:00Z</cp:lastPrinted>
  <dcterms:created xsi:type="dcterms:W3CDTF">2020-11-12T06:52:00Z</dcterms:created>
  <dcterms:modified xsi:type="dcterms:W3CDTF">2020-11-30T06:24:00Z</dcterms:modified>
</cp:coreProperties>
</file>