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6F" w:rsidRPr="00D93EB0" w:rsidRDefault="009B0D6F" w:rsidP="009B0D6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44"/>
          <w:szCs w:val="48"/>
          <w:lang w:eastAsia="ru-RU"/>
        </w:rPr>
      </w:pPr>
      <w:r w:rsidRPr="00D93EB0">
        <w:rPr>
          <w:rFonts w:ascii="Times New Roman" w:eastAsia="Arial Unicode MS" w:hAnsi="Times New Roman" w:cs="Arial Unicode MS"/>
          <w:b/>
          <w:noProof/>
          <w:color w:val="000000"/>
          <w:sz w:val="44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1543792C" wp14:editId="588C48A0">
            <wp:simplePos x="0" y="0"/>
            <wp:positionH relativeFrom="column">
              <wp:posOffset>2562225</wp:posOffset>
            </wp:positionH>
            <wp:positionV relativeFrom="paragraph">
              <wp:posOffset>-173990</wp:posOffset>
            </wp:positionV>
            <wp:extent cx="828675" cy="952500"/>
            <wp:effectExtent l="0" t="0" r="9525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D6F" w:rsidRPr="00D93EB0" w:rsidRDefault="009B0D6F" w:rsidP="009B0D6F">
      <w:pPr>
        <w:widowControl w:val="0"/>
        <w:tabs>
          <w:tab w:val="center" w:pos="2115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6"/>
          <w:szCs w:val="48"/>
          <w:lang w:eastAsia="ru-RU"/>
        </w:rPr>
      </w:pPr>
    </w:p>
    <w:p w:rsidR="009B0D6F" w:rsidRPr="00D93EB0" w:rsidRDefault="009B0D6F" w:rsidP="009B0D6F">
      <w:pPr>
        <w:widowControl w:val="0"/>
        <w:tabs>
          <w:tab w:val="center" w:pos="2115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44"/>
          <w:szCs w:val="48"/>
          <w:lang w:eastAsia="ru-RU"/>
        </w:rPr>
      </w:pPr>
    </w:p>
    <w:p w:rsidR="009B0D6F" w:rsidRDefault="009B0D6F" w:rsidP="009B0D6F">
      <w:pPr>
        <w:widowControl w:val="0"/>
        <w:tabs>
          <w:tab w:val="center" w:pos="2115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/>
        </w:rPr>
      </w:pPr>
    </w:p>
    <w:p w:rsidR="009B0D6F" w:rsidRPr="00D93EB0" w:rsidRDefault="009B0D6F" w:rsidP="009B0D6F">
      <w:pPr>
        <w:widowControl w:val="0"/>
        <w:tabs>
          <w:tab w:val="center" w:pos="2115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/>
        </w:rPr>
      </w:pPr>
      <w:r w:rsidRPr="00D93EB0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/>
        </w:rPr>
        <w:t>Администрация</w:t>
      </w:r>
    </w:p>
    <w:p w:rsidR="009B0D6F" w:rsidRPr="00D93EB0" w:rsidRDefault="009B0D6F" w:rsidP="009B0D6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/>
        </w:rPr>
      </w:pPr>
      <w:r w:rsidRPr="00D93EB0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/>
        </w:rPr>
        <w:t>Васильево-Ханжоновского сельского поселения</w:t>
      </w:r>
    </w:p>
    <w:p w:rsidR="009B0D6F" w:rsidRPr="00D93EB0" w:rsidRDefault="009B0D6F" w:rsidP="009B0D6F">
      <w:pPr>
        <w:widowControl w:val="0"/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32"/>
          <w:szCs w:val="24"/>
          <w:lang w:eastAsia="ru-RU"/>
        </w:rPr>
      </w:pPr>
      <w:proofErr w:type="spellStart"/>
      <w:r w:rsidRPr="00D93EB0"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  <w:t>Неклиновского</w:t>
      </w:r>
      <w:proofErr w:type="spellEnd"/>
      <w:r w:rsidRPr="00D93EB0">
        <w:rPr>
          <w:rFonts w:ascii="Times New Roman" w:eastAsia="Arial Unicode MS" w:hAnsi="Times New Roman" w:cs="Arial Unicode MS"/>
          <w:color w:val="000000"/>
          <w:sz w:val="32"/>
          <w:szCs w:val="32"/>
          <w:lang w:eastAsia="ru-RU"/>
        </w:rPr>
        <w:t xml:space="preserve"> района Ростовской области</w:t>
      </w:r>
    </w:p>
    <w:p w:rsidR="009B0D6F" w:rsidRPr="00D93EB0" w:rsidRDefault="009B0D6F" w:rsidP="009B0D6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9B0D6F" w:rsidRPr="00D93EB0" w:rsidRDefault="009B0D6F" w:rsidP="009B0D6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93EB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ПОСТАНОВЛЕНИЕ</w:t>
      </w:r>
    </w:p>
    <w:p w:rsidR="009B0D6F" w:rsidRPr="00D93EB0" w:rsidRDefault="009B0D6F" w:rsidP="009B0D6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9B0D6F" w:rsidRPr="00D93EB0" w:rsidRDefault="009B0D6F" w:rsidP="009B0D6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93E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Васильево-</w:t>
      </w:r>
      <w:proofErr w:type="spellStart"/>
      <w:r w:rsidRPr="00D93E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Ханжоновка</w:t>
      </w:r>
      <w:proofErr w:type="spellEnd"/>
    </w:p>
    <w:p w:rsidR="009B0D6F" w:rsidRPr="00D93EB0" w:rsidRDefault="009B0D6F" w:rsidP="009B0D6F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«14</w:t>
      </w:r>
      <w:r w:rsidRPr="00D93E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мая  2021 г.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 xml:space="preserve">                  </w:t>
      </w:r>
      <w:r w:rsidRPr="00D93E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 </w:t>
      </w:r>
      <w:r w:rsidRPr="00D93E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D93E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D93E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D93E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 xml:space="preserve">                  </w:t>
      </w:r>
      <w:r w:rsidRPr="00D93E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    </w:t>
      </w:r>
      <w:r w:rsidRPr="00D93EB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21</w:t>
      </w:r>
    </w:p>
    <w:p w:rsidR="009B0D6F" w:rsidRPr="009F326D" w:rsidRDefault="009B0D6F" w:rsidP="009B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9B0D6F" w:rsidRPr="009F326D" w:rsidTr="004F485E">
        <w:tc>
          <w:tcPr>
            <w:tcW w:w="6521" w:type="dxa"/>
            <w:shd w:val="clear" w:color="auto" w:fill="FFFFFF"/>
          </w:tcPr>
          <w:p w:rsidR="009B0D6F" w:rsidRPr="009F326D" w:rsidRDefault="009B0D6F" w:rsidP="004F485E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</w:p>
          <w:p w:rsidR="009B0D6F" w:rsidRPr="009F326D" w:rsidRDefault="009B0D6F" w:rsidP="004F485E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9F326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й в постановление Администрации Васильево-Ханжоновского </w:t>
            </w:r>
            <w:r w:rsidRPr="009F326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01</w:t>
            </w:r>
            <w:r w:rsidRPr="009F326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9</w:t>
            </w:r>
            <w:r w:rsidRPr="009F326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4</w:t>
            </w:r>
            <w:r w:rsidRPr="009F326D">
              <w:rPr>
                <w:rFonts w:ascii="Times New Roman" w:eastAsia="Times New Roman" w:hAnsi="Times New Roman" w:cs="Times New Roman"/>
                <w:bCs/>
                <w:color w:val="00000A"/>
                <w:kern w:val="1"/>
                <w:sz w:val="28"/>
                <w:szCs w:val="28"/>
                <w:lang w:eastAsia="zh-CN"/>
              </w:rPr>
              <w:t>9</w:t>
            </w:r>
          </w:p>
        </w:tc>
      </w:tr>
    </w:tbl>
    <w:p w:rsidR="009B0D6F" w:rsidRPr="009F326D" w:rsidRDefault="009B0D6F" w:rsidP="009B0D6F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9B0D6F" w:rsidRPr="009F326D" w:rsidRDefault="009B0D6F" w:rsidP="009B0D6F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 целях приведения нормативного правового акта в соответствие с действующим законодательством, руководствуясь Федеральным законом Федеральный закон от 27.07.2010 N 210-ФЗ «Об организации предоставления государственных и муниципальных услуг», Уставом муниципального образования «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>Васильево-Ханжоновского</w:t>
      </w: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сельское поселение», Администрация 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>Васильево-Ханжоновского</w:t>
      </w: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сельского поселения постановляет:</w:t>
      </w:r>
    </w:p>
    <w:p w:rsidR="009B0D6F" w:rsidRPr="009F326D" w:rsidRDefault="009B0D6F" w:rsidP="009B0D6F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9B0D6F" w:rsidRPr="009F326D" w:rsidRDefault="009B0D6F" w:rsidP="009B0D6F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1. Внести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изменения в </w:t>
      </w: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постановлени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я</w:t>
      </w: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>Васильево-Ханжоновского</w:t>
      </w: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0</w:t>
      </w: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1.0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9</w:t>
      </w: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.2017 №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4</w:t>
      </w: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9 «О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б утверждении </w:t>
      </w: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административных регламентов предоставления муниципальных услуг в 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>Васильево-Ханжоновского</w:t>
      </w: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сельском поселении» изменения, дополнив пункт 2 административного регламента по предоставлению муниципальной услуги  «Предоставление земельного участка, находящегося в муниципальной собственности, в собственность бесплатно» абзацем следующего содержания:</w:t>
      </w:r>
    </w:p>
    <w:p w:rsidR="009B0D6F" w:rsidRDefault="009B0D6F" w:rsidP="009B0D6F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«Получателями муниципальной услуги не могут быть иностранные граждане, лица без гражданства и иностранные юридические лица.».</w:t>
      </w:r>
    </w:p>
    <w:p w:rsidR="00845B2C" w:rsidRPr="00C25449" w:rsidRDefault="00845B2C" w:rsidP="00845B2C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r w:rsidRPr="00C2544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Исчерпывающий перечень оснований для отказа в предоставлении муниципальной услуги.</w:t>
      </w:r>
    </w:p>
    <w:p w:rsidR="00845B2C" w:rsidRPr="00C25449" w:rsidRDefault="00845B2C" w:rsidP="00845B2C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2544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>Васильево-Ханжоновского</w:t>
      </w:r>
      <w:r w:rsidRPr="00C2544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сельского поселения принимает решение об отказе в предоставлении земельного участка, находящегося в муниципальной собственности, без проведения торгов, при наличии хотя бы одного из оснований, предусмотренных статьей 39.16 Земельного кодекса Российской Федерации.</w:t>
      </w:r>
    </w:p>
    <w:p w:rsidR="00845B2C" w:rsidRPr="00C25449" w:rsidRDefault="00845B2C" w:rsidP="00845B2C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2544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Решение об отказе в предоставлении муниципальной услуги принимается Администрацией</w:t>
      </w:r>
      <w:r w:rsidRPr="00C25449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>Васильево-Ханжоновского</w:t>
      </w:r>
      <w:r w:rsidRPr="00C2544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сельского поселения с момента выявления обстоятельств, являющихся основанием для отказа.</w:t>
      </w:r>
    </w:p>
    <w:p w:rsidR="00845B2C" w:rsidRPr="00C25449" w:rsidRDefault="00845B2C" w:rsidP="00845B2C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2544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которое подписывается главой Администрации 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>Васильево-Ханжоновского</w:t>
      </w:r>
      <w:r w:rsidRPr="00C2544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сельского поселения, один экземпляр которого направляется заявителю по почте.».</w:t>
      </w:r>
    </w:p>
    <w:p w:rsidR="00845B2C" w:rsidRPr="009F326D" w:rsidRDefault="00845B2C" w:rsidP="009B0D6F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9B0D6F" w:rsidRPr="009F326D" w:rsidRDefault="00845B2C" w:rsidP="009B0D6F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9B0D6F"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 (обнародования).</w:t>
      </w:r>
    </w:p>
    <w:p w:rsidR="009B0D6F" w:rsidRPr="009F326D" w:rsidRDefault="00845B2C" w:rsidP="009B0D6F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4</w:t>
      </w:r>
      <w:r w:rsidR="009B0D6F" w:rsidRPr="009F326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 Контроль за исполнением постановления оставляю за собой.</w:t>
      </w:r>
    </w:p>
    <w:p w:rsidR="009B0D6F" w:rsidRPr="009F326D" w:rsidRDefault="009B0D6F" w:rsidP="009B0D6F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9B0D6F" w:rsidRPr="009F326D" w:rsidRDefault="009B0D6F" w:rsidP="009B0D6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9B0D6F" w:rsidRPr="00F91E02" w:rsidRDefault="009B0D6F" w:rsidP="009B0D6F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F91E0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Глава Администрации</w:t>
      </w:r>
    </w:p>
    <w:p w:rsidR="009B0D6F" w:rsidRPr="00F91E02" w:rsidRDefault="009B0D6F" w:rsidP="009B0D6F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F91E0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Васильево-Ханжоновского </w:t>
      </w:r>
    </w:p>
    <w:p w:rsidR="009B0D6F" w:rsidRPr="00F91E02" w:rsidRDefault="009B0D6F" w:rsidP="009B0D6F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F91E0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сельского поселения</w:t>
      </w:r>
      <w:r w:rsidRPr="00F91E0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ab/>
      </w:r>
      <w:r w:rsidRPr="00F91E0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ab/>
      </w:r>
      <w:r w:rsidRPr="00F91E0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ab/>
        <w:t xml:space="preserve">                                     </w:t>
      </w:r>
      <w:proofErr w:type="spellStart"/>
      <w:r w:rsidRPr="00F91E0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С.Н.Зацарная</w:t>
      </w:r>
      <w:proofErr w:type="spellEnd"/>
    </w:p>
    <w:p w:rsidR="009B0D6F" w:rsidRPr="00F91E02" w:rsidRDefault="009B0D6F" w:rsidP="009B0D6F">
      <w:pPr>
        <w:widowControl w:val="0"/>
        <w:spacing w:after="0" w:line="216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B0D6F" w:rsidRPr="009F326D" w:rsidRDefault="009B0D6F" w:rsidP="009B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9B0D6F" w:rsidRDefault="009B0D6F" w:rsidP="009B0D6F">
      <w:bookmarkStart w:id="0" w:name="_GoBack"/>
      <w:bookmarkEnd w:id="0"/>
    </w:p>
    <w:p w:rsidR="00471887" w:rsidRDefault="00471887"/>
    <w:sectPr w:rsidR="00471887" w:rsidSect="005035F5">
      <w:pgSz w:w="11906" w:h="16838"/>
      <w:pgMar w:top="709" w:right="851" w:bottom="851" w:left="1304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DA"/>
    <w:rsid w:val="00471887"/>
    <w:rsid w:val="00845B2C"/>
    <w:rsid w:val="009B0D6F"/>
    <w:rsid w:val="00B17C1C"/>
    <w:rsid w:val="00B27C8D"/>
    <w:rsid w:val="00BE38DA"/>
    <w:rsid w:val="00C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8</cp:revision>
  <cp:lastPrinted>2021-05-14T12:00:00Z</cp:lastPrinted>
  <dcterms:created xsi:type="dcterms:W3CDTF">2021-05-14T08:13:00Z</dcterms:created>
  <dcterms:modified xsi:type="dcterms:W3CDTF">2021-06-02T06:44:00Z</dcterms:modified>
</cp:coreProperties>
</file>